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05D2" w:rsidRDefault="004405D2"/>
    <w:p w:rsidR="004405D2" w:rsidRDefault="004405D2" w:rsidP="004A246C">
      <w:pPr>
        <w:rPr>
          <w:rFonts w:ascii="Montserrat" w:eastAsia="Montserrat" w:hAnsi="Montserrat" w:cs="Montserrat"/>
          <w:b/>
          <w:color w:val="434343"/>
          <w:sz w:val="90"/>
          <w:szCs w:val="90"/>
        </w:rPr>
      </w:pPr>
    </w:p>
    <w:p w:rsidR="004405D2" w:rsidRDefault="004405D2">
      <w:pPr>
        <w:jc w:val="center"/>
        <w:rPr>
          <w:rFonts w:ascii="Montserrat" w:eastAsia="Montserrat" w:hAnsi="Montserrat" w:cs="Montserrat"/>
          <w:b/>
          <w:color w:val="434343"/>
          <w:sz w:val="90"/>
          <w:szCs w:val="90"/>
        </w:rPr>
      </w:pPr>
    </w:p>
    <w:p w:rsidR="004405D2" w:rsidRDefault="0017496F">
      <w:pPr>
        <w:jc w:val="center"/>
        <w:rPr>
          <w:rFonts w:ascii="Montserrat" w:eastAsia="Montserrat" w:hAnsi="Montserrat" w:cs="Montserrat"/>
          <w:b/>
          <w:color w:val="434343"/>
          <w:sz w:val="90"/>
          <w:szCs w:val="90"/>
        </w:rPr>
      </w:pPr>
      <w:r>
        <w:rPr>
          <w:rFonts w:ascii="Montserrat" w:eastAsia="Montserrat" w:hAnsi="Montserrat" w:cs="Montserrat"/>
          <w:b/>
          <w:color w:val="434343"/>
          <w:sz w:val="90"/>
          <w:szCs w:val="90"/>
        </w:rPr>
        <w:t>Week 8</w:t>
      </w:r>
    </w:p>
    <w:p w:rsidR="004405D2" w:rsidRDefault="0017496F">
      <w:pPr>
        <w:jc w:val="center"/>
        <w:rPr>
          <w:rFonts w:ascii="Montserrat" w:eastAsia="Montserrat" w:hAnsi="Montserrat" w:cs="Montserrat"/>
          <w:b/>
          <w:color w:val="434343"/>
          <w:sz w:val="90"/>
          <w:szCs w:val="90"/>
        </w:rPr>
      </w:pPr>
      <w:r>
        <w:rPr>
          <w:rFonts w:ascii="Montserrat" w:eastAsia="Montserrat" w:hAnsi="Montserrat" w:cs="Montserrat"/>
          <w:b/>
          <w:color w:val="434343"/>
          <w:sz w:val="90"/>
          <w:szCs w:val="90"/>
        </w:rPr>
        <w:t>Freedom</w:t>
      </w:r>
    </w:p>
    <w:p w:rsidR="004405D2" w:rsidRDefault="004405D2">
      <w:pPr>
        <w:jc w:val="center"/>
        <w:rPr>
          <w:rFonts w:ascii="Montserrat" w:eastAsia="Montserrat" w:hAnsi="Montserrat" w:cs="Montserrat"/>
          <w:b/>
          <w:color w:val="434982"/>
          <w:sz w:val="72"/>
          <w:szCs w:val="72"/>
        </w:rPr>
      </w:pPr>
    </w:p>
    <w:p w:rsidR="004405D2" w:rsidRDefault="0017496F">
      <w:pPr>
        <w:jc w:val="center"/>
        <w:rPr>
          <w:rFonts w:ascii="Montserrat" w:eastAsia="Montserrat" w:hAnsi="Montserrat" w:cs="Montserrat"/>
          <w:b/>
          <w:color w:val="666666"/>
          <w:sz w:val="72"/>
          <w:szCs w:val="72"/>
        </w:rPr>
      </w:pPr>
      <w:r>
        <w:rPr>
          <w:rFonts w:ascii="Montserrat" w:eastAsia="Montserrat" w:hAnsi="Montserrat" w:cs="Montserrat"/>
          <w:b/>
          <w:color w:val="666666"/>
          <w:sz w:val="72"/>
          <w:szCs w:val="72"/>
        </w:rPr>
        <w:t>Day 5</w:t>
      </w:r>
    </w:p>
    <w:p w:rsidR="004405D2" w:rsidRDefault="004405D2">
      <w:pPr>
        <w:jc w:val="center"/>
        <w:rPr>
          <w:rFonts w:ascii="Montserrat" w:eastAsia="Montserrat" w:hAnsi="Montserrat" w:cs="Montserrat"/>
          <w:b/>
          <w:color w:val="434982"/>
          <w:sz w:val="72"/>
          <w:szCs w:val="72"/>
        </w:rPr>
      </w:pPr>
    </w:p>
    <w:p w:rsidR="004405D2" w:rsidRDefault="004405D2">
      <w:pPr>
        <w:jc w:val="center"/>
        <w:rPr>
          <w:rFonts w:ascii="Montserrat" w:eastAsia="Montserrat" w:hAnsi="Montserrat" w:cs="Montserrat"/>
          <w:b/>
          <w:color w:val="434982"/>
          <w:sz w:val="72"/>
          <w:szCs w:val="72"/>
        </w:rPr>
      </w:pPr>
    </w:p>
    <w:p w:rsidR="004405D2" w:rsidRDefault="004405D2">
      <w:pPr>
        <w:rPr>
          <w:rFonts w:ascii="Montserrat" w:eastAsia="Montserrat" w:hAnsi="Montserrat" w:cs="Montserrat"/>
          <w:b/>
          <w:color w:val="434982"/>
          <w:sz w:val="72"/>
          <w:szCs w:val="72"/>
        </w:rPr>
      </w:pPr>
    </w:p>
    <w:p w:rsidR="004405D2" w:rsidRDefault="004405D2">
      <w:pPr>
        <w:rPr>
          <w:rFonts w:ascii="Montserrat" w:eastAsia="Montserrat" w:hAnsi="Montserrat" w:cs="Montserrat"/>
          <w:b/>
          <w:color w:val="434982"/>
          <w:sz w:val="72"/>
          <w:szCs w:val="72"/>
        </w:rPr>
      </w:pPr>
    </w:p>
    <w:p w:rsidR="004405D2" w:rsidRDefault="004405D2">
      <w:pPr>
        <w:jc w:val="center"/>
        <w:rPr>
          <w:rFonts w:ascii="Montserrat" w:eastAsia="Montserrat" w:hAnsi="Montserrat" w:cs="Montserrat"/>
          <w:b/>
          <w:color w:val="434982"/>
          <w:sz w:val="72"/>
          <w:szCs w:val="72"/>
        </w:rPr>
      </w:pPr>
    </w:p>
    <w:p w:rsidR="004405D2" w:rsidRDefault="0017496F">
      <w:pPr>
        <w:jc w:val="center"/>
        <w:rPr>
          <w:rFonts w:ascii="Montserrat" w:eastAsia="Montserrat" w:hAnsi="Montserrat" w:cs="Montserrat"/>
          <w:b/>
          <w:color w:val="666666"/>
          <w:sz w:val="48"/>
          <w:szCs w:val="48"/>
        </w:rPr>
      </w:pPr>
      <w:r>
        <w:rPr>
          <w:rFonts w:ascii="Montserrat" w:eastAsia="Montserrat" w:hAnsi="Montserrat" w:cs="Montserrat"/>
          <w:b/>
          <w:color w:val="666666"/>
          <w:sz w:val="48"/>
          <w:szCs w:val="48"/>
        </w:rPr>
        <w:t>NAME:______________________</w:t>
      </w:r>
    </w:p>
    <w:p w:rsidR="004405D2" w:rsidRDefault="004405D2">
      <w:pPr>
        <w:jc w:val="center"/>
        <w:rPr>
          <w:rFonts w:ascii="Montserrat" w:eastAsia="Montserrat" w:hAnsi="Montserrat" w:cs="Montserrat"/>
          <w:b/>
          <w:color w:val="666666"/>
          <w:sz w:val="48"/>
          <w:szCs w:val="48"/>
        </w:rPr>
      </w:pPr>
    </w:p>
    <w:p w:rsidR="004405D2" w:rsidRDefault="004405D2">
      <w:pPr>
        <w:jc w:val="center"/>
        <w:rPr>
          <w:rFonts w:ascii="Montserrat" w:eastAsia="Montserrat" w:hAnsi="Montserrat" w:cs="Montserrat"/>
          <w:b/>
          <w:color w:val="666666"/>
          <w:sz w:val="48"/>
          <w:szCs w:val="48"/>
        </w:rPr>
      </w:pPr>
    </w:p>
    <w:p w:rsidR="004405D2" w:rsidRDefault="0017496F">
      <w:pPr>
        <w:jc w:val="center"/>
        <w:rPr>
          <w:rFonts w:ascii="Montserrat" w:eastAsia="Montserrat" w:hAnsi="Montserrat" w:cs="Montserrat"/>
          <w:b/>
          <w:color w:val="666666"/>
          <w:sz w:val="48"/>
          <w:szCs w:val="48"/>
        </w:rPr>
      </w:pPr>
      <w:r>
        <w:rPr>
          <w:rFonts w:ascii="Montserrat" w:eastAsia="Montserrat" w:hAnsi="Montserrat" w:cs="Montserrat"/>
          <w:b/>
          <w:color w:val="666666"/>
          <w:sz w:val="48"/>
          <w:szCs w:val="48"/>
        </w:rPr>
        <w:t>Day 5 Agenda</w:t>
      </w:r>
    </w:p>
    <w:p w:rsidR="004405D2" w:rsidRDefault="004405D2">
      <w:pPr>
        <w:rPr>
          <w:rFonts w:ascii="Montserrat" w:eastAsia="Montserrat" w:hAnsi="Montserrat" w:cs="Montserrat"/>
          <w:b/>
          <w:color w:val="666666"/>
          <w:sz w:val="48"/>
          <w:szCs w:val="48"/>
        </w:rPr>
      </w:pPr>
    </w:p>
    <w:tbl>
      <w:tblPr>
        <w:tblStyle w:val="afffffff1"/>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95"/>
        <w:gridCol w:w="6465"/>
      </w:tblGrid>
      <w:tr w:rsidR="004405D2">
        <w:trPr>
          <w:jc w:val="center"/>
        </w:trPr>
        <w:tc>
          <w:tcPr>
            <w:tcW w:w="2895" w:type="dxa"/>
            <w:shd w:val="clear" w:color="auto" w:fill="auto"/>
            <w:tcMar>
              <w:top w:w="100" w:type="dxa"/>
              <w:left w:w="100" w:type="dxa"/>
              <w:bottom w:w="100" w:type="dxa"/>
              <w:right w:w="100" w:type="dxa"/>
            </w:tcMar>
          </w:tcPr>
          <w:p w:rsidR="004405D2" w:rsidRDefault="0017496F">
            <w:pPr>
              <w:widowControl w:val="0"/>
              <w:spacing w:line="240" w:lineRule="auto"/>
              <w:jc w:val="center"/>
              <w:rPr>
                <w:b/>
                <w:color w:val="666666"/>
                <w:sz w:val="28"/>
                <w:szCs w:val="28"/>
              </w:rPr>
            </w:pPr>
            <w:r>
              <w:rPr>
                <w:b/>
                <w:color w:val="666666"/>
                <w:sz w:val="28"/>
                <w:szCs w:val="28"/>
              </w:rPr>
              <w:t>Topic</w:t>
            </w:r>
          </w:p>
        </w:tc>
        <w:tc>
          <w:tcPr>
            <w:tcW w:w="6465" w:type="dxa"/>
            <w:shd w:val="clear" w:color="auto" w:fill="auto"/>
            <w:tcMar>
              <w:top w:w="100" w:type="dxa"/>
              <w:left w:w="100" w:type="dxa"/>
              <w:bottom w:w="100" w:type="dxa"/>
              <w:right w:w="100" w:type="dxa"/>
            </w:tcMar>
          </w:tcPr>
          <w:p w:rsidR="004405D2" w:rsidRDefault="0017496F">
            <w:pPr>
              <w:widowControl w:val="0"/>
              <w:spacing w:line="240" w:lineRule="auto"/>
              <w:jc w:val="center"/>
              <w:rPr>
                <w:b/>
                <w:color w:val="666666"/>
                <w:sz w:val="28"/>
                <w:szCs w:val="28"/>
              </w:rPr>
            </w:pPr>
            <w:r>
              <w:rPr>
                <w:b/>
                <w:color w:val="666666"/>
                <w:sz w:val="28"/>
                <w:szCs w:val="28"/>
              </w:rPr>
              <w:t>Activity</w:t>
            </w:r>
          </w:p>
        </w:tc>
      </w:tr>
      <w:tr w:rsidR="004405D2">
        <w:trPr>
          <w:trHeight w:val="440"/>
          <w:jc w:val="center"/>
        </w:trPr>
        <w:tc>
          <w:tcPr>
            <w:tcW w:w="9360" w:type="dxa"/>
            <w:gridSpan w:val="2"/>
            <w:shd w:val="clear" w:color="auto" w:fill="F3F3F3"/>
            <w:tcMar>
              <w:top w:w="100" w:type="dxa"/>
              <w:left w:w="100" w:type="dxa"/>
              <w:bottom w:w="100" w:type="dxa"/>
              <w:right w:w="100" w:type="dxa"/>
            </w:tcMar>
          </w:tcPr>
          <w:p w:rsidR="004405D2" w:rsidRDefault="0017496F">
            <w:pPr>
              <w:widowControl w:val="0"/>
              <w:spacing w:line="240" w:lineRule="auto"/>
              <w:jc w:val="center"/>
              <w:rPr>
                <w:sz w:val="24"/>
                <w:szCs w:val="24"/>
              </w:rPr>
            </w:pPr>
            <w:r>
              <w:rPr>
                <w:sz w:val="24"/>
                <w:szCs w:val="24"/>
              </w:rPr>
              <w:t>Warm-Up!</w:t>
            </w:r>
          </w:p>
        </w:tc>
      </w:tr>
      <w:tr w:rsidR="004405D2">
        <w:trPr>
          <w:jc w:val="center"/>
        </w:trPr>
        <w:tc>
          <w:tcPr>
            <w:tcW w:w="2895" w:type="dxa"/>
            <w:shd w:val="clear" w:color="auto" w:fill="auto"/>
            <w:tcMar>
              <w:top w:w="100" w:type="dxa"/>
              <w:left w:w="100" w:type="dxa"/>
              <w:bottom w:w="100" w:type="dxa"/>
              <w:right w:w="100" w:type="dxa"/>
            </w:tcMar>
          </w:tcPr>
          <w:p w:rsidR="004405D2" w:rsidRDefault="0017496F">
            <w:pPr>
              <w:widowControl w:val="0"/>
              <w:spacing w:line="240" w:lineRule="auto"/>
              <w:rPr>
                <w:sz w:val="24"/>
                <w:szCs w:val="24"/>
              </w:rPr>
            </w:pPr>
            <w:r>
              <w:rPr>
                <w:sz w:val="24"/>
                <w:szCs w:val="24"/>
              </w:rPr>
              <w:t>English Language Arts</w:t>
            </w:r>
          </w:p>
        </w:tc>
        <w:tc>
          <w:tcPr>
            <w:tcW w:w="6465" w:type="dxa"/>
            <w:shd w:val="clear" w:color="auto" w:fill="auto"/>
            <w:tcMar>
              <w:top w:w="100" w:type="dxa"/>
              <w:left w:w="100" w:type="dxa"/>
              <w:bottom w:w="100" w:type="dxa"/>
              <w:right w:w="100" w:type="dxa"/>
            </w:tcMar>
          </w:tcPr>
          <w:p w:rsidR="004405D2" w:rsidRDefault="0017496F">
            <w:pPr>
              <w:numPr>
                <w:ilvl w:val="0"/>
                <w:numId w:val="5"/>
              </w:numPr>
              <w:rPr>
                <w:sz w:val="24"/>
                <w:szCs w:val="24"/>
              </w:rPr>
            </w:pPr>
            <w:r>
              <w:rPr>
                <w:sz w:val="24"/>
                <w:szCs w:val="24"/>
              </w:rPr>
              <w:t xml:space="preserve">Read and analyze and informational text about 9/11 and the Patriot Act of 2015. </w:t>
            </w:r>
          </w:p>
          <w:p w:rsidR="004405D2" w:rsidRDefault="0017496F">
            <w:pPr>
              <w:numPr>
                <w:ilvl w:val="0"/>
                <w:numId w:val="5"/>
              </w:numPr>
              <w:rPr>
                <w:sz w:val="24"/>
                <w:szCs w:val="24"/>
              </w:rPr>
            </w:pPr>
            <w:r>
              <w:rPr>
                <w:sz w:val="24"/>
                <w:szCs w:val="24"/>
              </w:rPr>
              <w:t>Develop an argument about their stance on the balance between National Security and Citizen’s Privacy.</w:t>
            </w:r>
          </w:p>
        </w:tc>
      </w:tr>
      <w:tr w:rsidR="004405D2">
        <w:trPr>
          <w:jc w:val="center"/>
        </w:trPr>
        <w:tc>
          <w:tcPr>
            <w:tcW w:w="2895" w:type="dxa"/>
            <w:shd w:val="clear" w:color="auto" w:fill="auto"/>
            <w:tcMar>
              <w:top w:w="100" w:type="dxa"/>
              <w:left w:w="100" w:type="dxa"/>
              <w:bottom w:w="100" w:type="dxa"/>
              <w:right w:w="100" w:type="dxa"/>
            </w:tcMar>
          </w:tcPr>
          <w:p w:rsidR="004405D2" w:rsidRDefault="0017496F">
            <w:pPr>
              <w:widowControl w:val="0"/>
              <w:spacing w:line="240" w:lineRule="auto"/>
              <w:rPr>
                <w:sz w:val="24"/>
                <w:szCs w:val="24"/>
              </w:rPr>
            </w:pPr>
            <w:r>
              <w:rPr>
                <w:sz w:val="24"/>
                <w:szCs w:val="24"/>
              </w:rPr>
              <w:t>Science</w:t>
            </w:r>
          </w:p>
        </w:tc>
        <w:tc>
          <w:tcPr>
            <w:tcW w:w="6465" w:type="dxa"/>
            <w:shd w:val="clear" w:color="auto" w:fill="auto"/>
            <w:tcMar>
              <w:top w:w="100" w:type="dxa"/>
              <w:left w:w="100" w:type="dxa"/>
              <w:bottom w:w="100" w:type="dxa"/>
              <w:right w:w="100" w:type="dxa"/>
            </w:tcMar>
          </w:tcPr>
          <w:p w:rsidR="004405D2" w:rsidRDefault="0017496F">
            <w:pPr>
              <w:widowControl w:val="0"/>
              <w:numPr>
                <w:ilvl w:val="0"/>
                <w:numId w:val="26"/>
              </w:numPr>
              <w:spacing w:line="240" w:lineRule="auto"/>
              <w:rPr>
                <w:sz w:val="24"/>
                <w:szCs w:val="24"/>
              </w:rPr>
            </w:pPr>
            <w:r>
              <w:rPr>
                <w:sz w:val="24"/>
                <w:szCs w:val="24"/>
              </w:rPr>
              <w:t>Review the readings for this week</w:t>
            </w:r>
          </w:p>
          <w:p w:rsidR="004405D2" w:rsidRDefault="0017496F">
            <w:pPr>
              <w:widowControl w:val="0"/>
              <w:numPr>
                <w:ilvl w:val="0"/>
                <w:numId w:val="26"/>
              </w:numPr>
              <w:spacing w:line="240" w:lineRule="auto"/>
              <w:rPr>
                <w:sz w:val="24"/>
                <w:szCs w:val="24"/>
              </w:rPr>
            </w:pPr>
            <w:r>
              <w:rPr>
                <w:sz w:val="24"/>
                <w:szCs w:val="24"/>
              </w:rPr>
              <w:t>Design your own Science Freedom Project</w:t>
            </w:r>
          </w:p>
          <w:p w:rsidR="004405D2" w:rsidRDefault="0017496F">
            <w:pPr>
              <w:widowControl w:val="0"/>
              <w:numPr>
                <w:ilvl w:val="0"/>
                <w:numId w:val="26"/>
              </w:numPr>
              <w:spacing w:line="240" w:lineRule="auto"/>
              <w:rPr>
                <w:sz w:val="24"/>
                <w:szCs w:val="24"/>
              </w:rPr>
            </w:pPr>
            <w:r>
              <w:rPr>
                <w:sz w:val="24"/>
                <w:szCs w:val="24"/>
              </w:rPr>
              <w:t>Reflect</w:t>
            </w:r>
          </w:p>
        </w:tc>
      </w:tr>
      <w:tr w:rsidR="004405D2">
        <w:trPr>
          <w:trHeight w:val="440"/>
          <w:jc w:val="center"/>
        </w:trPr>
        <w:tc>
          <w:tcPr>
            <w:tcW w:w="9360" w:type="dxa"/>
            <w:gridSpan w:val="2"/>
            <w:shd w:val="clear" w:color="auto" w:fill="F3F3F3"/>
            <w:tcMar>
              <w:top w:w="100" w:type="dxa"/>
              <w:left w:w="100" w:type="dxa"/>
              <w:bottom w:w="100" w:type="dxa"/>
              <w:right w:w="100" w:type="dxa"/>
            </w:tcMar>
          </w:tcPr>
          <w:p w:rsidR="004405D2" w:rsidRDefault="0017496F">
            <w:pPr>
              <w:widowControl w:val="0"/>
              <w:spacing w:line="240" w:lineRule="auto"/>
              <w:jc w:val="center"/>
              <w:rPr>
                <w:sz w:val="24"/>
                <w:szCs w:val="24"/>
              </w:rPr>
            </w:pPr>
            <w:r>
              <w:rPr>
                <w:sz w:val="24"/>
                <w:szCs w:val="24"/>
              </w:rPr>
              <w:t>Mindfulness Moment!</w:t>
            </w:r>
          </w:p>
        </w:tc>
      </w:tr>
      <w:tr w:rsidR="004405D2">
        <w:trPr>
          <w:jc w:val="center"/>
        </w:trPr>
        <w:tc>
          <w:tcPr>
            <w:tcW w:w="2895" w:type="dxa"/>
            <w:shd w:val="clear" w:color="auto" w:fill="auto"/>
            <w:tcMar>
              <w:top w:w="100" w:type="dxa"/>
              <w:left w:w="100" w:type="dxa"/>
              <w:bottom w:w="100" w:type="dxa"/>
              <w:right w:w="100" w:type="dxa"/>
            </w:tcMar>
          </w:tcPr>
          <w:p w:rsidR="004405D2" w:rsidRDefault="0017496F">
            <w:pPr>
              <w:widowControl w:val="0"/>
              <w:spacing w:line="240" w:lineRule="auto"/>
              <w:rPr>
                <w:sz w:val="24"/>
                <w:szCs w:val="24"/>
              </w:rPr>
            </w:pPr>
            <w:r>
              <w:rPr>
                <w:sz w:val="24"/>
                <w:szCs w:val="24"/>
              </w:rPr>
              <w:t>Math</w:t>
            </w:r>
          </w:p>
        </w:tc>
        <w:tc>
          <w:tcPr>
            <w:tcW w:w="6465" w:type="dxa"/>
            <w:shd w:val="clear" w:color="auto" w:fill="auto"/>
            <w:tcMar>
              <w:top w:w="100" w:type="dxa"/>
              <w:left w:w="100" w:type="dxa"/>
              <w:bottom w:w="100" w:type="dxa"/>
              <w:right w:w="100" w:type="dxa"/>
            </w:tcMar>
          </w:tcPr>
          <w:p w:rsidR="004405D2" w:rsidRDefault="0017496F">
            <w:pPr>
              <w:widowControl w:val="0"/>
              <w:numPr>
                <w:ilvl w:val="0"/>
                <w:numId w:val="7"/>
              </w:numPr>
              <w:spacing w:line="240" w:lineRule="auto"/>
              <w:rPr>
                <w:sz w:val="24"/>
                <w:szCs w:val="24"/>
              </w:rPr>
            </w:pPr>
            <w:r>
              <w:rPr>
                <w:sz w:val="24"/>
                <w:szCs w:val="24"/>
              </w:rPr>
              <w:t>Word Problems: Frosted Flakes, Pop Tarts and Milk: Freedom to Eat, A lot</w:t>
            </w:r>
          </w:p>
          <w:p w:rsidR="004405D2" w:rsidRDefault="0017496F">
            <w:pPr>
              <w:widowControl w:val="0"/>
              <w:numPr>
                <w:ilvl w:val="0"/>
                <w:numId w:val="7"/>
              </w:numPr>
              <w:spacing w:line="240" w:lineRule="auto"/>
              <w:rPr>
                <w:sz w:val="24"/>
                <w:szCs w:val="24"/>
              </w:rPr>
            </w:pPr>
            <w:r>
              <w:rPr>
                <w:sz w:val="24"/>
                <w:szCs w:val="24"/>
              </w:rPr>
              <w:t>Skills: Fractions</w:t>
            </w:r>
          </w:p>
        </w:tc>
      </w:tr>
      <w:tr w:rsidR="004405D2">
        <w:trPr>
          <w:jc w:val="center"/>
        </w:trPr>
        <w:tc>
          <w:tcPr>
            <w:tcW w:w="2895" w:type="dxa"/>
            <w:shd w:val="clear" w:color="auto" w:fill="auto"/>
            <w:tcMar>
              <w:top w:w="100" w:type="dxa"/>
              <w:left w:w="100" w:type="dxa"/>
              <w:bottom w:w="100" w:type="dxa"/>
              <w:right w:w="100" w:type="dxa"/>
            </w:tcMar>
          </w:tcPr>
          <w:p w:rsidR="004405D2" w:rsidRDefault="0017496F">
            <w:pPr>
              <w:widowControl w:val="0"/>
              <w:spacing w:line="240" w:lineRule="auto"/>
              <w:rPr>
                <w:sz w:val="24"/>
                <w:szCs w:val="24"/>
              </w:rPr>
            </w:pPr>
            <w:r>
              <w:rPr>
                <w:sz w:val="24"/>
                <w:szCs w:val="24"/>
              </w:rPr>
              <w:t>Health</w:t>
            </w:r>
          </w:p>
        </w:tc>
        <w:tc>
          <w:tcPr>
            <w:tcW w:w="6465" w:type="dxa"/>
            <w:shd w:val="clear" w:color="auto" w:fill="auto"/>
            <w:tcMar>
              <w:top w:w="100" w:type="dxa"/>
              <w:left w:w="100" w:type="dxa"/>
              <w:bottom w:w="100" w:type="dxa"/>
              <w:right w:w="100" w:type="dxa"/>
            </w:tcMar>
          </w:tcPr>
          <w:p w:rsidR="004405D2" w:rsidRDefault="0017496F">
            <w:pPr>
              <w:widowControl w:val="0"/>
              <w:numPr>
                <w:ilvl w:val="0"/>
                <w:numId w:val="17"/>
              </w:numPr>
              <w:spacing w:line="240" w:lineRule="auto"/>
              <w:rPr>
                <w:sz w:val="24"/>
                <w:szCs w:val="24"/>
              </w:rPr>
            </w:pPr>
            <w:r>
              <w:rPr>
                <w:sz w:val="24"/>
                <w:szCs w:val="24"/>
              </w:rPr>
              <w:t>What makes communities healthy or unhealthy?</w:t>
            </w:r>
          </w:p>
        </w:tc>
      </w:tr>
      <w:tr w:rsidR="004405D2">
        <w:trPr>
          <w:jc w:val="center"/>
        </w:trPr>
        <w:tc>
          <w:tcPr>
            <w:tcW w:w="9360" w:type="dxa"/>
            <w:gridSpan w:val="2"/>
            <w:shd w:val="clear" w:color="auto" w:fill="F3F3F3"/>
            <w:tcMar>
              <w:top w:w="100" w:type="dxa"/>
              <w:left w:w="100" w:type="dxa"/>
              <w:bottom w:w="100" w:type="dxa"/>
              <w:right w:w="100" w:type="dxa"/>
            </w:tcMar>
          </w:tcPr>
          <w:p w:rsidR="004405D2" w:rsidRDefault="0017496F">
            <w:pPr>
              <w:widowControl w:val="0"/>
              <w:spacing w:line="240" w:lineRule="auto"/>
              <w:jc w:val="center"/>
              <w:rPr>
                <w:sz w:val="24"/>
                <w:szCs w:val="24"/>
              </w:rPr>
            </w:pPr>
            <w:r>
              <w:rPr>
                <w:sz w:val="24"/>
                <w:szCs w:val="24"/>
              </w:rPr>
              <w:t>Mindfulness Moment!</w:t>
            </w:r>
          </w:p>
        </w:tc>
      </w:tr>
      <w:tr w:rsidR="004405D2">
        <w:trPr>
          <w:jc w:val="center"/>
        </w:trPr>
        <w:tc>
          <w:tcPr>
            <w:tcW w:w="2895" w:type="dxa"/>
            <w:shd w:val="clear" w:color="auto" w:fill="auto"/>
            <w:tcMar>
              <w:top w:w="100" w:type="dxa"/>
              <w:left w:w="100" w:type="dxa"/>
              <w:bottom w:w="100" w:type="dxa"/>
              <w:right w:w="100" w:type="dxa"/>
            </w:tcMar>
          </w:tcPr>
          <w:p w:rsidR="004405D2" w:rsidRDefault="0017496F">
            <w:pPr>
              <w:widowControl w:val="0"/>
              <w:spacing w:line="240" w:lineRule="auto"/>
              <w:rPr>
                <w:sz w:val="24"/>
                <w:szCs w:val="24"/>
              </w:rPr>
            </w:pPr>
            <w:r>
              <w:rPr>
                <w:sz w:val="24"/>
                <w:szCs w:val="24"/>
              </w:rPr>
              <w:t>Civics/Social Studies</w:t>
            </w:r>
          </w:p>
        </w:tc>
        <w:tc>
          <w:tcPr>
            <w:tcW w:w="6465" w:type="dxa"/>
            <w:shd w:val="clear" w:color="auto" w:fill="auto"/>
            <w:tcMar>
              <w:top w:w="100" w:type="dxa"/>
              <w:left w:w="100" w:type="dxa"/>
              <w:bottom w:w="100" w:type="dxa"/>
              <w:right w:w="100" w:type="dxa"/>
            </w:tcMar>
          </w:tcPr>
          <w:p w:rsidR="004405D2" w:rsidRDefault="0017496F">
            <w:pPr>
              <w:widowControl w:val="0"/>
              <w:numPr>
                <w:ilvl w:val="0"/>
                <w:numId w:val="20"/>
              </w:numPr>
              <w:spacing w:line="240" w:lineRule="auto"/>
              <w:rPr>
                <w:sz w:val="24"/>
                <w:szCs w:val="24"/>
              </w:rPr>
            </w:pPr>
            <w:r>
              <w:rPr>
                <w:sz w:val="24"/>
                <w:szCs w:val="24"/>
              </w:rPr>
              <w:t>Freedom of religion and religious tolerance around the world</w:t>
            </w:r>
          </w:p>
        </w:tc>
      </w:tr>
    </w:tbl>
    <w:p w:rsidR="004405D2" w:rsidRDefault="004405D2"/>
    <w:p w:rsidR="004405D2" w:rsidRDefault="0017496F">
      <w:r>
        <w:rPr>
          <w:rFonts w:ascii="Montserrat" w:eastAsia="Montserrat" w:hAnsi="Montserrat" w:cs="Montserrat"/>
          <w:b/>
          <w:color w:val="434343"/>
          <w:sz w:val="28"/>
          <w:szCs w:val="28"/>
        </w:rPr>
        <w:t xml:space="preserve">Warm-up Activity: </w:t>
      </w:r>
      <w:r>
        <w:rPr>
          <w:rFonts w:ascii="Montserrat" w:eastAsia="Montserrat" w:hAnsi="Montserrat" w:cs="Montserrat"/>
          <w:color w:val="434343"/>
          <w:sz w:val="28"/>
          <w:szCs w:val="28"/>
        </w:rPr>
        <w:t>Write a journal entry around the daily quote on identity.</w:t>
      </w:r>
    </w:p>
    <w:tbl>
      <w:tblPr>
        <w:tblStyle w:val="afffffff2"/>
        <w:tblW w:w="1080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600" w:firstRow="0" w:lastRow="0" w:firstColumn="0" w:lastColumn="0" w:noHBand="1" w:noVBand="1"/>
      </w:tblPr>
      <w:tblGrid>
        <w:gridCol w:w="10800"/>
      </w:tblGrid>
      <w:tr w:rsidR="004405D2">
        <w:trPr>
          <w:trHeight w:val="2280"/>
        </w:trPr>
        <w:tc>
          <w:tcPr>
            <w:tcW w:w="10800" w:type="dxa"/>
            <w:shd w:val="clear" w:color="auto" w:fill="auto"/>
            <w:tcMar>
              <w:top w:w="100" w:type="dxa"/>
              <w:left w:w="100" w:type="dxa"/>
              <w:bottom w:w="100" w:type="dxa"/>
              <w:right w:w="100" w:type="dxa"/>
            </w:tcMar>
          </w:tcPr>
          <w:p w:rsidR="004405D2" w:rsidRDefault="0017496F">
            <w:pPr>
              <w:widowControl w:val="0"/>
              <w:spacing w:line="240" w:lineRule="auto"/>
              <w:rPr>
                <w:color w:val="434343"/>
              </w:rPr>
            </w:pPr>
            <w:r>
              <w:rPr>
                <w:noProof/>
                <w:color w:val="434343"/>
              </w:rPr>
              <w:drawing>
                <wp:inline distT="114300" distB="114300" distL="114300" distR="114300">
                  <wp:extent cx="3680316" cy="1624013"/>
                  <wp:effectExtent l="0" t="0" r="0" b="0"/>
                  <wp:docPr id="5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7"/>
                          <a:srcRect b="16265"/>
                          <a:stretch>
                            <a:fillRect/>
                          </a:stretch>
                        </pic:blipFill>
                        <pic:spPr>
                          <a:xfrm>
                            <a:off x="0" y="0"/>
                            <a:ext cx="3680316" cy="1624013"/>
                          </a:xfrm>
                          <a:prstGeom prst="rect">
                            <a:avLst/>
                          </a:prstGeom>
                          <a:ln/>
                        </pic:spPr>
                      </pic:pic>
                    </a:graphicData>
                  </a:graphic>
                </wp:inline>
              </w:drawing>
            </w:r>
          </w:p>
          <w:p w:rsidR="004405D2" w:rsidRDefault="004405D2">
            <w:pPr>
              <w:widowControl w:val="0"/>
              <w:spacing w:line="240" w:lineRule="auto"/>
              <w:rPr>
                <w:color w:val="434343"/>
              </w:rPr>
            </w:pPr>
          </w:p>
        </w:tc>
      </w:tr>
    </w:tbl>
    <w:p w:rsidR="004405D2" w:rsidRDefault="004405D2"/>
    <w:p w:rsidR="004405D2" w:rsidRDefault="004405D2">
      <w:bookmarkStart w:id="0" w:name="_GoBack"/>
      <w:bookmarkEnd w:id="0"/>
    </w:p>
    <w:tbl>
      <w:tblPr>
        <w:tblStyle w:val="afffffff3"/>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4405D2">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4405D2" w:rsidRDefault="0017496F">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lastRenderedPageBreak/>
              <w:t>Day 5: Balancing Freedom and Public Safety</w:t>
            </w:r>
          </w:p>
          <w:p w:rsidR="004405D2" w:rsidRDefault="0017496F">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English Language Arts</w:t>
            </w:r>
          </w:p>
        </w:tc>
      </w:tr>
    </w:tbl>
    <w:p w:rsidR="004405D2" w:rsidRDefault="004405D2">
      <w:pPr>
        <w:rPr>
          <w:rFonts w:ascii="Montserrat" w:eastAsia="Montserrat" w:hAnsi="Montserrat" w:cs="Montserrat"/>
          <w:b/>
          <w:color w:val="434343"/>
          <w:sz w:val="8"/>
          <w:szCs w:val="8"/>
        </w:rPr>
      </w:pPr>
    </w:p>
    <w:p w:rsidR="004405D2" w:rsidRDefault="0017496F">
      <w:pPr>
        <w:spacing w:line="240" w:lineRule="auto"/>
        <w:rPr>
          <w:color w:val="434343"/>
        </w:rPr>
      </w:pPr>
      <w:r>
        <w:rPr>
          <w:rFonts w:ascii="Montserrat" w:eastAsia="Montserrat" w:hAnsi="Montserrat" w:cs="Montserrat"/>
          <w:b/>
          <w:color w:val="434343"/>
          <w:sz w:val="28"/>
          <w:szCs w:val="28"/>
        </w:rPr>
        <w:t>What is this lesson about?</w:t>
      </w:r>
      <w:r>
        <w:rPr>
          <w:color w:val="434343"/>
        </w:rPr>
        <w:t xml:space="preserve"> </w:t>
      </w:r>
    </w:p>
    <w:p w:rsidR="004405D2" w:rsidRDefault="0017496F">
      <w:pPr>
        <w:spacing w:line="240" w:lineRule="auto"/>
        <w:rPr>
          <w:color w:val="434343"/>
        </w:rPr>
      </w:pPr>
      <w:r>
        <w:rPr>
          <w:color w:val="434343"/>
        </w:rPr>
        <w:t>While we value our freedoms, it is important that we balance those freedoms with safety. After all, even though we have the freedom of speech, we are not allowed to yell “Fire!” in a movie theatre because it could cause panic and harm. This balance is ofte</w:t>
      </w:r>
      <w:r>
        <w:rPr>
          <w:color w:val="434343"/>
        </w:rPr>
        <w:t xml:space="preserve">n difficult to achieve.  </w:t>
      </w:r>
      <w:proofErr w:type="spellStart"/>
      <w:r>
        <w:rPr>
          <w:color w:val="434343"/>
        </w:rPr>
        <w:t>Ayour</w:t>
      </w:r>
      <w:proofErr w:type="spellEnd"/>
      <w:r>
        <w:rPr>
          <w:color w:val="434343"/>
        </w:rPr>
        <w:t xml:space="preserve"> read and think about today’s lesson, think about that balance and how you would work to achieve the balance between freedom and responsibility in your own life.</w:t>
      </w:r>
    </w:p>
    <w:p w:rsidR="004405D2" w:rsidRDefault="004405D2">
      <w:pPr>
        <w:spacing w:line="240" w:lineRule="auto"/>
        <w:rPr>
          <w:color w:val="434343"/>
        </w:rPr>
      </w:pPr>
    </w:p>
    <w:p w:rsidR="004405D2" w:rsidRDefault="0017496F">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1:   </w:t>
      </w:r>
      <w:r>
        <w:rPr>
          <w:rFonts w:ascii="Montserrat" w:eastAsia="Montserrat" w:hAnsi="Montserrat" w:cs="Montserrat"/>
          <w:color w:val="434343"/>
          <w:sz w:val="28"/>
          <w:szCs w:val="28"/>
        </w:rPr>
        <w:t xml:space="preserve">Read the following article </w:t>
      </w:r>
    </w:p>
    <w:p w:rsidR="004405D2" w:rsidRDefault="004405D2">
      <w:pPr>
        <w:widowControl w:val="0"/>
        <w:spacing w:line="240" w:lineRule="auto"/>
        <w:rPr>
          <w:b/>
          <w:color w:val="434343"/>
        </w:rPr>
      </w:pPr>
    </w:p>
    <w:p w:rsidR="004405D2" w:rsidRDefault="0017496F">
      <w:pPr>
        <w:widowControl w:val="0"/>
        <w:spacing w:line="240" w:lineRule="auto"/>
        <w:rPr>
          <w:b/>
          <w:color w:val="434343"/>
        </w:rPr>
      </w:pPr>
      <w:r>
        <w:rPr>
          <w:b/>
          <w:color w:val="434343"/>
        </w:rPr>
        <w:t xml:space="preserve">Before you read:  </w:t>
      </w:r>
    </w:p>
    <w:p w:rsidR="004405D2" w:rsidRDefault="0017496F">
      <w:pPr>
        <w:widowControl w:val="0"/>
        <w:spacing w:line="240" w:lineRule="auto"/>
        <w:rPr>
          <w:color w:val="181818"/>
          <w:highlight w:val="white"/>
        </w:rPr>
      </w:pPr>
      <w:r>
        <w:rPr>
          <w:color w:val="181818"/>
          <w:highlight w:val="white"/>
        </w:rPr>
        <w:t>On Se</w:t>
      </w:r>
      <w:r>
        <w:rPr>
          <w:color w:val="181818"/>
          <w:highlight w:val="white"/>
        </w:rPr>
        <w:t>ptember 11, 2001, 19 militants associated with the Islamic extremist group al Qaeda hijacked four airplanes and carried out suicide attacks against targets in the United States. Two of the planes were flown into the twin towers of the World Trade Center in</w:t>
      </w:r>
      <w:r>
        <w:rPr>
          <w:color w:val="181818"/>
          <w:highlight w:val="white"/>
        </w:rPr>
        <w:t xml:space="preserve"> New York City, a third plane hit the Pentagon just outside Washington, D.C., and the fourth plane crashed in a field in Shanksville, Pennsylvania. Almost 3,000 people were killed during the 9/11 terrorist attacks, which triggered major U.S. initiatives to</w:t>
      </w:r>
      <w:r>
        <w:rPr>
          <w:color w:val="181818"/>
          <w:highlight w:val="white"/>
        </w:rPr>
        <w:t xml:space="preserve"> combat terrorism and defined the presidency of George W. Bush.</w:t>
      </w:r>
    </w:p>
    <w:p w:rsidR="004405D2" w:rsidRDefault="004405D2">
      <w:pPr>
        <w:widowControl w:val="0"/>
        <w:spacing w:line="240" w:lineRule="auto"/>
        <w:rPr>
          <w:color w:val="181818"/>
          <w:highlight w:val="white"/>
        </w:rPr>
      </w:pPr>
    </w:p>
    <w:p w:rsidR="004405D2" w:rsidRDefault="0017496F">
      <w:pPr>
        <w:widowControl w:val="0"/>
        <w:spacing w:line="240" w:lineRule="auto"/>
        <w:rPr>
          <w:color w:val="1E1E1E"/>
          <w:highlight w:val="white"/>
        </w:rPr>
      </w:pPr>
      <w:r>
        <w:rPr>
          <w:color w:val="1E1E1E"/>
          <w:highlight w:val="white"/>
        </w:rPr>
        <w:t xml:space="preserve">After September 11, frightened Americans wanted something to be done to protect the United States from another terrorist attack.  Responding to this overpowering public sentiment, and to the </w:t>
      </w:r>
      <w:r>
        <w:rPr>
          <w:color w:val="1E1E1E"/>
          <w:highlight w:val="white"/>
        </w:rPr>
        <w:t>enormous sense of vulnerability revealed by the successful Al Qaeda strike against the United States, the Bush Administration hurried to put in place a set of measures that would answer public concerns and improve the nation’s ability to cope with terroris</w:t>
      </w:r>
      <w:r>
        <w:rPr>
          <w:color w:val="1E1E1E"/>
          <w:highlight w:val="white"/>
        </w:rPr>
        <w:t xml:space="preserve">m.  The agenda of steps and measures that followed were regarded as a program for “Homeland Security” – a program that was regarded, at least initially, as a major national priority. </w:t>
      </w:r>
    </w:p>
    <w:p w:rsidR="004405D2" w:rsidRDefault="004405D2">
      <w:pPr>
        <w:widowControl w:val="0"/>
        <w:spacing w:line="240" w:lineRule="auto"/>
        <w:rPr>
          <w:color w:val="1E1E1E"/>
          <w:highlight w:val="white"/>
        </w:rPr>
      </w:pPr>
    </w:p>
    <w:p w:rsidR="004405D2" w:rsidRDefault="0017496F">
      <w:pPr>
        <w:widowControl w:val="0"/>
        <w:spacing w:line="240" w:lineRule="auto"/>
        <w:rPr>
          <w:color w:val="1E1E1E"/>
          <w:highlight w:val="white"/>
        </w:rPr>
      </w:pPr>
      <w:r>
        <w:rPr>
          <w:color w:val="1E1E1E"/>
          <w:highlight w:val="white"/>
        </w:rPr>
        <w:t>The lesson below was taken and adapted from:  https://newseumed.org/too</w:t>
      </w:r>
      <w:r>
        <w:rPr>
          <w:color w:val="1E1E1E"/>
          <w:highlight w:val="white"/>
        </w:rPr>
        <w:t>ls/critical-debate/2015-debating-usa-patriot-act</w:t>
      </w:r>
    </w:p>
    <w:p w:rsidR="004405D2" w:rsidRDefault="004405D2">
      <w:pPr>
        <w:widowControl w:val="0"/>
        <w:spacing w:line="240" w:lineRule="auto"/>
        <w:rPr>
          <w:rFonts w:ascii="Montserrat" w:eastAsia="Montserrat" w:hAnsi="Montserrat" w:cs="Montserrat"/>
          <w:b/>
          <w:color w:val="434343"/>
          <w:sz w:val="28"/>
          <w:szCs w:val="28"/>
        </w:rPr>
      </w:pPr>
    </w:p>
    <w:p w:rsidR="004405D2" w:rsidRDefault="0017496F">
      <w:pPr>
        <w:widowControl w:val="0"/>
        <w:spacing w:line="240" w:lineRule="auto"/>
        <w:rPr>
          <w:b/>
          <w:color w:val="434343"/>
        </w:rPr>
      </w:pPr>
      <w:r>
        <w:rPr>
          <w:b/>
          <w:color w:val="434343"/>
        </w:rPr>
        <w:t>Some Vocabulary to Review.</w:t>
      </w:r>
    </w:p>
    <w:tbl>
      <w:tblPr>
        <w:tblStyle w:val="afffffff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4405D2">
        <w:tc>
          <w:tcPr>
            <w:tcW w:w="3600" w:type="dxa"/>
            <w:shd w:val="clear" w:color="auto" w:fill="auto"/>
            <w:tcMar>
              <w:top w:w="100" w:type="dxa"/>
              <w:left w:w="100" w:type="dxa"/>
              <w:bottom w:w="100" w:type="dxa"/>
              <w:right w:w="100" w:type="dxa"/>
            </w:tcMar>
          </w:tcPr>
          <w:p w:rsidR="004405D2" w:rsidRDefault="0017496F">
            <w:pPr>
              <w:widowControl w:val="0"/>
              <w:spacing w:line="240" w:lineRule="auto"/>
              <w:rPr>
                <w:color w:val="434343"/>
              </w:rPr>
            </w:pPr>
            <w:r>
              <w:rPr>
                <w:b/>
                <w:color w:val="434343"/>
              </w:rPr>
              <w:t>tangible</w:t>
            </w:r>
            <w:r>
              <w:rPr>
                <w:color w:val="434343"/>
              </w:rPr>
              <w:t>:  able to be touched</w:t>
            </w:r>
          </w:p>
        </w:tc>
        <w:tc>
          <w:tcPr>
            <w:tcW w:w="3600" w:type="dxa"/>
            <w:shd w:val="clear" w:color="auto" w:fill="auto"/>
            <w:tcMar>
              <w:top w:w="100" w:type="dxa"/>
              <w:left w:w="100" w:type="dxa"/>
              <w:bottom w:w="100" w:type="dxa"/>
              <w:right w:w="100" w:type="dxa"/>
            </w:tcMar>
          </w:tcPr>
          <w:p w:rsidR="004405D2" w:rsidRDefault="0017496F">
            <w:pPr>
              <w:widowControl w:val="0"/>
              <w:spacing w:line="240" w:lineRule="auto"/>
              <w:rPr>
                <w:color w:val="434343"/>
              </w:rPr>
            </w:pPr>
            <w:r>
              <w:rPr>
                <w:b/>
                <w:color w:val="434343"/>
              </w:rPr>
              <w:t>chilling effect</w:t>
            </w:r>
            <w:r>
              <w:rPr>
                <w:color w:val="434343"/>
              </w:rPr>
              <w:t>:  frightening</w:t>
            </w:r>
          </w:p>
        </w:tc>
        <w:tc>
          <w:tcPr>
            <w:tcW w:w="3600" w:type="dxa"/>
            <w:shd w:val="clear" w:color="auto" w:fill="auto"/>
            <w:tcMar>
              <w:top w:w="100" w:type="dxa"/>
              <w:left w:w="100" w:type="dxa"/>
              <w:bottom w:w="100" w:type="dxa"/>
              <w:right w:w="100" w:type="dxa"/>
            </w:tcMar>
          </w:tcPr>
          <w:p w:rsidR="004405D2" w:rsidRDefault="0017496F">
            <w:pPr>
              <w:widowControl w:val="0"/>
              <w:spacing w:line="240" w:lineRule="auto"/>
              <w:rPr>
                <w:color w:val="434343"/>
              </w:rPr>
            </w:pPr>
            <w:r>
              <w:rPr>
                <w:b/>
                <w:color w:val="434343"/>
              </w:rPr>
              <w:t>bulk</w:t>
            </w:r>
            <w:r>
              <w:rPr>
                <w:color w:val="434343"/>
              </w:rPr>
              <w:t>:  in large amounts</w:t>
            </w:r>
          </w:p>
        </w:tc>
      </w:tr>
      <w:tr w:rsidR="004405D2">
        <w:tc>
          <w:tcPr>
            <w:tcW w:w="3600" w:type="dxa"/>
            <w:shd w:val="clear" w:color="auto" w:fill="auto"/>
            <w:tcMar>
              <w:top w:w="100" w:type="dxa"/>
              <w:left w:w="100" w:type="dxa"/>
              <w:bottom w:w="100" w:type="dxa"/>
              <w:right w:w="100" w:type="dxa"/>
            </w:tcMar>
          </w:tcPr>
          <w:p w:rsidR="004405D2" w:rsidRDefault="0017496F">
            <w:pPr>
              <w:widowControl w:val="0"/>
              <w:spacing w:line="240" w:lineRule="auto"/>
              <w:rPr>
                <w:color w:val="434343"/>
              </w:rPr>
            </w:pPr>
            <w:r>
              <w:rPr>
                <w:b/>
                <w:color w:val="434343"/>
              </w:rPr>
              <w:t>hail</w:t>
            </w:r>
            <w:r>
              <w:rPr>
                <w:color w:val="434343"/>
              </w:rPr>
              <w:t>:  praise</w:t>
            </w:r>
          </w:p>
        </w:tc>
        <w:tc>
          <w:tcPr>
            <w:tcW w:w="3600" w:type="dxa"/>
            <w:shd w:val="clear" w:color="auto" w:fill="auto"/>
            <w:tcMar>
              <w:top w:w="100" w:type="dxa"/>
              <w:left w:w="100" w:type="dxa"/>
              <w:bottom w:w="100" w:type="dxa"/>
              <w:right w:w="100" w:type="dxa"/>
            </w:tcMar>
          </w:tcPr>
          <w:p w:rsidR="004405D2" w:rsidRDefault="0017496F">
            <w:pPr>
              <w:widowControl w:val="0"/>
              <w:spacing w:line="240" w:lineRule="auto"/>
              <w:rPr>
                <w:color w:val="434343"/>
              </w:rPr>
            </w:pPr>
            <w:r>
              <w:rPr>
                <w:b/>
                <w:color w:val="434343"/>
              </w:rPr>
              <w:t>lapse</w:t>
            </w:r>
            <w:r>
              <w:rPr>
                <w:color w:val="434343"/>
              </w:rPr>
              <w:t>:  a stop or pause</w:t>
            </w:r>
          </w:p>
        </w:tc>
        <w:tc>
          <w:tcPr>
            <w:tcW w:w="3600" w:type="dxa"/>
            <w:shd w:val="clear" w:color="auto" w:fill="auto"/>
            <w:tcMar>
              <w:top w:w="100" w:type="dxa"/>
              <w:left w:w="100" w:type="dxa"/>
              <w:bottom w:w="100" w:type="dxa"/>
              <w:right w:w="100" w:type="dxa"/>
            </w:tcMar>
          </w:tcPr>
          <w:p w:rsidR="004405D2" w:rsidRDefault="0017496F">
            <w:pPr>
              <w:widowControl w:val="0"/>
              <w:spacing w:line="240" w:lineRule="auto"/>
              <w:rPr>
                <w:color w:val="434343"/>
              </w:rPr>
            </w:pPr>
            <w:r>
              <w:rPr>
                <w:b/>
                <w:color w:val="434343"/>
              </w:rPr>
              <w:t>expeditious</w:t>
            </w:r>
            <w:r>
              <w:rPr>
                <w:color w:val="434343"/>
              </w:rPr>
              <w:t>: quickly and efficiently</w:t>
            </w:r>
          </w:p>
        </w:tc>
      </w:tr>
    </w:tbl>
    <w:p w:rsidR="004405D2" w:rsidRDefault="004405D2">
      <w:pPr>
        <w:widowControl w:val="0"/>
        <w:spacing w:line="240" w:lineRule="auto"/>
        <w:rPr>
          <w:rFonts w:ascii="Montserrat" w:eastAsia="Montserrat" w:hAnsi="Montserrat" w:cs="Montserrat"/>
          <w:b/>
          <w:color w:val="434343"/>
          <w:sz w:val="28"/>
          <w:szCs w:val="28"/>
        </w:rPr>
      </w:pPr>
    </w:p>
    <w:p w:rsidR="004405D2" w:rsidRDefault="0017496F">
      <w:pPr>
        <w:shd w:val="clear" w:color="auto" w:fill="FFFFFF"/>
        <w:spacing w:line="240" w:lineRule="auto"/>
        <w:rPr>
          <w:b/>
          <w:color w:val="222222"/>
          <w:sz w:val="28"/>
          <w:szCs w:val="28"/>
        </w:rPr>
      </w:pPr>
      <w:r>
        <w:rPr>
          <w:b/>
          <w:color w:val="222222"/>
          <w:sz w:val="28"/>
          <w:szCs w:val="28"/>
        </w:rPr>
        <w:t>Case Study Background: USA PATRIOT Act (2015)</w:t>
      </w:r>
    </w:p>
    <w:p w:rsidR="004405D2" w:rsidRDefault="0017496F">
      <w:pPr>
        <w:shd w:val="clear" w:color="auto" w:fill="FFFFFF"/>
        <w:spacing w:line="240" w:lineRule="auto"/>
        <w:rPr>
          <w:color w:val="222222"/>
        </w:rPr>
      </w:pPr>
      <w:r>
        <w:rPr>
          <w:color w:val="222222"/>
        </w:rPr>
        <w:t xml:space="preserve"> </w:t>
      </w:r>
    </w:p>
    <w:p w:rsidR="004405D2" w:rsidRDefault="0017496F">
      <w:pPr>
        <w:shd w:val="clear" w:color="auto" w:fill="FFFFFF"/>
        <w:spacing w:line="240" w:lineRule="auto"/>
        <w:rPr>
          <w:color w:val="222222"/>
        </w:rPr>
      </w:pPr>
      <w:r>
        <w:rPr>
          <w:color w:val="222222"/>
        </w:rPr>
        <w:t xml:space="preserve">Less than two months after the Sept. 11, 2001, terror attacks, President George W. Bush signed the USA PATRIOT Act – </w:t>
      </w:r>
      <w:r>
        <w:rPr>
          <w:color w:val="222222"/>
          <w:highlight w:val="white"/>
        </w:rPr>
        <w:t xml:space="preserve">that stands for "Uniting and Strengthening America by Providing Appropriate Tools Required </w:t>
      </w:r>
      <w:r>
        <w:rPr>
          <w:color w:val="222222"/>
          <w:highlight w:val="white"/>
        </w:rPr>
        <w:t>to Intercept and Obstruct Terrorism</w:t>
      </w:r>
      <w:r>
        <w:rPr>
          <w:color w:val="222222"/>
        </w:rPr>
        <w:t>.” The legislation was rushed through Congress, intended to strengthen the ability of law enforcement and government agencies to pursue suspected terrorists quickly. It included a number of controversial sections that spa</w:t>
      </w:r>
      <w:r>
        <w:rPr>
          <w:color w:val="222222"/>
        </w:rPr>
        <w:t>rked debate over how much power the government should have to spy on its citizens and whether the government’s increased security measures would make people fearful of exercising their freedom of speech.</w:t>
      </w:r>
    </w:p>
    <w:p w:rsidR="004405D2" w:rsidRDefault="0017496F">
      <w:pPr>
        <w:shd w:val="clear" w:color="auto" w:fill="FFFFFF"/>
        <w:spacing w:line="240" w:lineRule="auto"/>
        <w:rPr>
          <w:color w:val="222222"/>
        </w:rPr>
      </w:pPr>
      <w:r>
        <w:rPr>
          <w:color w:val="222222"/>
        </w:rPr>
        <w:t xml:space="preserve"> </w:t>
      </w:r>
    </w:p>
    <w:p w:rsidR="004405D2" w:rsidRDefault="0017496F">
      <w:pPr>
        <w:shd w:val="clear" w:color="auto" w:fill="FFFFFF"/>
        <w:spacing w:line="240" w:lineRule="auto"/>
        <w:rPr>
          <w:color w:val="222222"/>
        </w:rPr>
      </w:pPr>
      <w:r>
        <w:rPr>
          <w:color w:val="222222"/>
        </w:rPr>
        <w:t>The law included several sections that directly im</w:t>
      </w:r>
      <w:r>
        <w:rPr>
          <w:color w:val="222222"/>
        </w:rPr>
        <w:t>pacted freedom of speech, including a ban on supplying any form of “material support” to terrorist groups. This ban was built on existing federal laws, but the USA PATRIOT Act expanded the definition of “material support” to include not only goods or money</w:t>
      </w:r>
      <w:r>
        <w:rPr>
          <w:color w:val="222222"/>
        </w:rPr>
        <w:t xml:space="preserve"> but also “expert assistance or advice.” In other words, speech alone – advising a designated terrorist group, even if the advice dealt with a peaceful and lawful subject – would violate the law. The act also broadened the power of </w:t>
      </w:r>
      <w:r>
        <w:rPr>
          <w:color w:val="222222"/>
        </w:rPr>
        <w:lastRenderedPageBreak/>
        <w:t xml:space="preserve">government officials to </w:t>
      </w:r>
      <w:r>
        <w:rPr>
          <w:color w:val="222222"/>
        </w:rPr>
        <w:t>secretly gather public library records, Internet usage logs and “any tangible things” in the course of their investigations, which some argued could have a chilling effect on free speech. In later years, it was revealed that the government was also collect</w:t>
      </w:r>
      <w:r>
        <w:rPr>
          <w:color w:val="222222"/>
        </w:rPr>
        <w:t>ing massive amounts of email and phone call data with no direct ties to specific, active investigations – a practice termed bulk metadata collection.</w:t>
      </w:r>
    </w:p>
    <w:p w:rsidR="004405D2" w:rsidRDefault="0017496F">
      <w:pPr>
        <w:shd w:val="clear" w:color="auto" w:fill="FFFFFF"/>
        <w:spacing w:line="240" w:lineRule="auto"/>
        <w:rPr>
          <w:color w:val="222222"/>
        </w:rPr>
      </w:pPr>
      <w:r>
        <w:rPr>
          <w:color w:val="222222"/>
        </w:rPr>
        <w:t xml:space="preserve"> </w:t>
      </w:r>
    </w:p>
    <w:p w:rsidR="004405D2" w:rsidRDefault="0017496F">
      <w:pPr>
        <w:shd w:val="clear" w:color="auto" w:fill="FFFFFF"/>
        <w:spacing w:line="240" w:lineRule="auto"/>
        <w:rPr>
          <w:color w:val="222222"/>
        </w:rPr>
      </w:pPr>
      <w:r>
        <w:rPr>
          <w:color w:val="222222"/>
        </w:rPr>
        <w:t>From the beginning, the PATRIOT Act carried a built-in expiration date that would require lawmakers to reconsider its necessity and reach. The PATRIOT Act was first renewed in 2006. Many parts were made permanent, and the more controversial sections were r</w:t>
      </w:r>
      <w:r>
        <w:rPr>
          <w:color w:val="222222"/>
        </w:rPr>
        <w:t>enewed through 2009. After an extension, it was renewed again in 2010 for an additional year. Renewal passed again in 2011, when a new expiration date of June 30, 2015, was set.</w:t>
      </w:r>
    </w:p>
    <w:p w:rsidR="004405D2" w:rsidRDefault="0017496F">
      <w:pPr>
        <w:shd w:val="clear" w:color="auto" w:fill="FFFFFF"/>
        <w:spacing w:line="240" w:lineRule="auto"/>
        <w:rPr>
          <w:color w:val="222222"/>
        </w:rPr>
      </w:pPr>
      <w:r>
        <w:rPr>
          <w:color w:val="222222"/>
        </w:rPr>
        <w:t xml:space="preserve"> </w:t>
      </w:r>
    </w:p>
    <w:p w:rsidR="004405D2" w:rsidRDefault="0017496F">
      <w:pPr>
        <w:shd w:val="clear" w:color="auto" w:fill="FFFFFF"/>
        <w:spacing w:line="240" w:lineRule="auto"/>
        <w:rPr>
          <w:color w:val="222222"/>
        </w:rPr>
      </w:pPr>
      <w:r>
        <w:rPr>
          <w:color w:val="222222"/>
        </w:rPr>
        <w:t>In 2015, the Senate failed to pass the PATRIOT Act renewal before the expira</w:t>
      </w:r>
      <w:r>
        <w:rPr>
          <w:color w:val="222222"/>
        </w:rPr>
        <w:t>tion deadline. President Barack Obama stressed the importance of renewing the law to enable the government to fully protect its citizens and urged the Senate to act quickly. Without the PATRIOT Act, the government would lose its power for bulk metadata col</w:t>
      </w:r>
      <w:r>
        <w:rPr>
          <w:color w:val="222222"/>
        </w:rPr>
        <w:t>lection, to issue special warrants allowing monitoring of all of a suspect’s electronic devices, and to use anti-terror investigation methods against “lone wolf” terrorists who were not part of known terror groups.</w:t>
      </w:r>
    </w:p>
    <w:p w:rsidR="004405D2" w:rsidRDefault="0017496F">
      <w:pPr>
        <w:shd w:val="clear" w:color="auto" w:fill="FFFFFF"/>
        <w:spacing w:line="240" w:lineRule="auto"/>
        <w:rPr>
          <w:color w:val="222222"/>
        </w:rPr>
      </w:pPr>
      <w:r>
        <w:rPr>
          <w:color w:val="222222"/>
        </w:rPr>
        <w:t xml:space="preserve"> </w:t>
      </w:r>
    </w:p>
    <w:p w:rsidR="004405D2" w:rsidRDefault="0017496F">
      <w:pPr>
        <w:shd w:val="clear" w:color="auto" w:fill="FFFFFF"/>
        <w:spacing w:line="240" w:lineRule="auto"/>
        <w:rPr>
          <w:color w:val="222222"/>
        </w:rPr>
      </w:pPr>
      <w:r>
        <w:rPr>
          <w:color w:val="222222"/>
        </w:rPr>
        <w:t>Some senators wanted this outcome of st</w:t>
      </w:r>
      <w:r>
        <w:rPr>
          <w:color w:val="222222"/>
        </w:rPr>
        <w:t xml:space="preserve">ripped powers. Sen. Rand Paul, R-Ky., spoke on the floor of Congress for 11 hours in opposition to the act. However, there was not enough support to fully block the law’s renewal. On July 2, the Senate effectively renewed the PATRIOT Act, one day late, by </w:t>
      </w:r>
      <w:r>
        <w:rPr>
          <w:color w:val="222222"/>
        </w:rPr>
        <w:t>approving legislation called the USA Freedom Act.</w:t>
      </w:r>
    </w:p>
    <w:p w:rsidR="004405D2" w:rsidRDefault="0017496F">
      <w:pPr>
        <w:shd w:val="clear" w:color="auto" w:fill="FFFFFF"/>
        <w:spacing w:line="240" w:lineRule="auto"/>
        <w:rPr>
          <w:color w:val="222222"/>
        </w:rPr>
      </w:pPr>
      <w:r>
        <w:rPr>
          <w:color w:val="222222"/>
        </w:rPr>
        <w:t xml:space="preserve"> </w:t>
      </w:r>
    </w:p>
    <w:p w:rsidR="004405D2" w:rsidRDefault="0017496F">
      <w:pPr>
        <w:shd w:val="clear" w:color="auto" w:fill="FFFFFF"/>
        <w:spacing w:line="240" w:lineRule="auto"/>
        <w:rPr>
          <w:color w:val="222222"/>
        </w:rPr>
      </w:pPr>
      <w:r>
        <w:rPr>
          <w:color w:val="222222"/>
        </w:rPr>
        <w:t>The powers the USA Freedom Act grants the government are largely the same as those in the PATRIOT Act, with one key difference. The USA Freedom Act changes the method of bulk metadata collection by making</w:t>
      </w:r>
      <w:r>
        <w:rPr>
          <w:color w:val="222222"/>
        </w:rPr>
        <w:t xml:space="preserve"> phone and Internet companies responsible for storing data on their users rather than allowing the government to collect and store all such data. The government must then obtain targeted warrants to access information that has been collected. Supporters of</w:t>
      </w:r>
      <w:r>
        <w:rPr>
          <w:color w:val="222222"/>
        </w:rPr>
        <w:t xml:space="preserve"> the bill hailed it as the first step toward rolling back the post-9/11 expansion of the government’s power to spy on its citizens. Some opponents of the PATRIOT Act renewal, including Sen. Paul, did not feel this change went far enough and did not vote fo</w:t>
      </w:r>
      <w:r>
        <w:rPr>
          <w:color w:val="222222"/>
        </w:rPr>
        <w:t>r the USA Freedom Act.</w:t>
      </w:r>
    </w:p>
    <w:p w:rsidR="004405D2" w:rsidRDefault="0017496F">
      <w:pPr>
        <w:shd w:val="clear" w:color="auto" w:fill="FFFFFF"/>
        <w:spacing w:line="240" w:lineRule="auto"/>
        <w:rPr>
          <w:color w:val="222222"/>
        </w:rPr>
      </w:pPr>
      <w:r>
        <w:rPr>
          <w:color w:val="222222"/>
        </w:rPr>
        <w:t xml:space="preserve"> </w:t>
      </w:r>
    </w:p>
    <w:p w:rsidR="004405D2" w:rsidRDefault="0017496F">
      <w:pPr>
        <w:shd w:val="clear" w:color="auto" w:fill="FFFFFF"/>
        <w:spacing w:line="240" w:lineRule="auto"/>
        <w:rPr>
          <w:color w:val="222222"/>
        </w:rPr>
      </w:pPr>
      <w:r>
        <w:rPr>
          <w:color w:val="222222"/>
        </w:rPr>
        <w:t>Within hours after the Senate passed the USA Freedom Act, President Obama signed it into law. "After a needless delay and inexcusable lapse in important national security authorities,” he said in a statement, “my administration wil</w:t>
      </w:r>
      <w:r>
        <w:rPr>
          <w:color w:val="222222"/>
        </w:rPr>
        <w:t>l work expeditiously to ensure our national security professionals again have the full set of vital tools they need to continue protecting the country.”</w:t>
      </w:r>
    </w:p>
    <w:p w:rsidR="004405D2" w:rsidRDefault="004405D2">
      <w:pPr>
        <w:shd w:val="clear" w:color="auto" w:fill="FFFFFF"/>
        <w:spacing w:line="240" w:lineRule="auto"/>
        <w:rPr>
          <w:rFonts w:ascii="Montserrat" w:eastAsia="Montserrat" w:hAnsi="Montserrat" w:cs="Montserrat"/>
          <w:b/>
          <w:color w:val="434343"/>
          <w:sz w:val="28"/>
          <w:szCs w:val="28"/>
        </w:rPr>
      </w:pPr>
    </w:p>
    <w:p w:rsidR="004405D2" w:rsidRDefault="0017496F">
      <w:pPr>
        <w:shd w:val="clear" w:color="auto" w:fill="FFFFFF"/>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2:  </w:t>
      </w:r>
      <w:r>
        <w:rPr>
          <w:rFonts w:ascii="Montserrat" w:eastAsia="Montserrat" w:hAnsi="Montserrat" w:cs="Montserrat"/>
          <w:color w:val="434343"/>
          <w:sz w:val="28"/>
          <w:szCs w:val="28"/>
        </w:rPr>
        <w:t>Answer the Following Questions</w:t>
      </w:r>
    </w:p>
    <w:p w:rsidR="004405D2" w:rsidRDefault="004405D2">
      <w:pPr>
        <w:shd w:val="clear" w:color="auto" w:fill="FFFFFF"/>
        <w:spacing w:line="240" w:lineRule="auto"/>
        <w:rPr>
          <w:color w:val="222222"/>
        </w:rPr>
      </w:pPr>
    </w:p>
    <w:tbl>
      <w:tblPr>
        <w:tblStyle w:val="afffffff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405D2">
        <w:tc>
          <w:tcPr>
            <w:tcW w:w="10800" w:type="dxa"/>
            <w:shd w:val="clear" w:color="auto" w:fill="auto"/>
            <w:tcMar>
              <w:top w:w="100" w:type="dxa"/>
              <w:left w:w="100" w:type="dxa"/>
              <w:bottom w:w="100" w:type="dxa"/>
              <w:right w:w="100" w:type="dxa"/>
            </w:tcMar>
          </w:tcPr>
          <w:p w:rsidR="004405D2" w:rsidRPr="00E00FCF" w:rsidRDefault="0017496F" w:rsidP="00E00FCF">
            <w:pPr>
              <w:widowControl w:val="0"/>
              <w:numPr>
                <w:ilvl w:val="0"/>
                <w:numId w:val="6"/>
              </w:numPr>
              <w:spacing w:after="160" w:line="240" w:lineRule="auto"/>
              <w:rPr>
                <w:color w:val="222222"/>
              </w:rPr>
            </w:pPr>
            <w:r>
              <w:rPr>
                <w:color w:val="222222"/>
              </w:rPr>
              <w:t xml:space="preserve">  What are the responsibilities of an elected representative? How should constituents’ feedback –</w:t>
            </w:r>
            <w:r>
              <w:rPr>
                <w:color w:val="222222"/>
              </w:rPr>
              <w:t xml:space="preserve"> exercising their right to petition the government – affect your actions?</w:t>
            </w:r>
          </w:p>
          <w:p w:rsidR="004405D2" w:rsidRDefault="004405D2" w:rsidP="00E00FCF">
            <w:pPr>
              <w:widowControl w:val="0"/>
              <w:spacing w:after="160" w:line="240" w:lineRule="auto"/>
              <w:rPr>
                <w:color w:val="222222"/>
              </w:rPr>
            </w:pPr>
          </w:p>
          <w:p w:rsidR="004405D2" w:rsidRDefault="004405D2" w:rsidP="00E00FCF">
            <w:pPr>
              <w:widowControl w:val="0"/>
              <w:spacing w:after="160" w:line="240" w:lineRule="auto"/>
              <w:rPr>
                <w:color w:val="222222"/>
              </w:rPr>
            </w:pPr>
          </w:p>
          <w:p w:rsidR="004405D2" w:rsidRDefault="004405D2" w:rsidP="00E00FCF">
            <w:pPr>
              <w:widowControl w:val="0"/>
              <w:spacing w:after="160" w:line="240" w:lineRule="auto"/>
              <w:rPr>
                <w:color w:val="222222"/>
              </w:rPr>
            </w:pPr>
          </w:p>
          <w:p w:rsidR="004405D2" w:rsidRDefault="0017496F" w:rsidP="00E00FCF">
            <w:pPr>
              <w:widowControl w:val="0"/>
              <w:numPr>
                <w:ilvl w:val="0"/>
                <w:numId w:val="6"/>
              </w:numPr>
              <w:spacing w:after="160" w:line="240" w:lineRule="auto"/>
              <w:rPr>
                <w:color w:val="222222"/>
              </w:rPr>
            </w:pPr>
            <w:r>
              <w:rPr>
                <w:color w:val="222222"/>
              </w:rPr>
              <w:t xml:space="preserve"> Do you think the government should have access to the phone calls and emails o</w:t>
            </w:r>
            <w:r>
              <w:rPr>
                <w:color w:val="222222"/>
              </w:rPr>
              <w:t>f suspected terrorists? How should it identify “suspected terrorists”?</w:t>
            </w:r>
          </w:p>
          <w:p w:rsidR="004405D2" w:rsidRDefault="004405D2" w:rsidP="00E00FCF">
            <w:pPr>
              <w:widowControl w:val="0"/>
              <w:spacing w:after="160" w:line="240" w:lineRule="auto"/>
              <w:rPr>
                <w:color w:val="222222"/>
              </w:rPr>
            </w:pPr>
          </w:p>
          <w:p w:rsidR="004405D2" w:rsidRDefault="004405D2" w:rsidP="00E00FCF">
            <w:pPr>
              <w:widowControl w:val="0"/>
              <w:spacing w:after="160" w:line="240" w:lineRule="auto"/>
              <w:rPr>
                <w:color w:val="222222"/>
              </w:rPr>
            </w:pPr>
          </w:p>
          <w:p w:rsidR="004405D2" w:rsidRDefault="004405D2" w:rsidP="00E00FCF">
            <w:pPr>
              <w:widowControl w:val="0"/>
              <w:spacing w:after="160" w:line="240" w:lineRule="auto"/>
              <w:rPr>
                <w:color w:val="222222"/>
              </w:rPr>
            </w:pPr>
          </w:p>
          <w:p w:rsidR="004405D2" w:rsidRDefault="004405D2" w:rsidP="00E00FCF">
            <w:pPr>
              <w:widowControl w:val="0"/>
              <w:spacing w:after="160" w:line="240" w:lineRule="auto"/>
              <w:rPr>
                <w:color w:val="222222"/>
              </w:rPr>
            </w:pPr>
          </w:p>
          <w:p w:rsidR="004405D2" w:rsidRDefault="0017496F" w:rsidP="00E00FCF">
            <w:pPr>
              <w:widowControl w:val="0"/>
              <w:numPr>
                <w:ilvl w:val="0"/>
                <w:numId w:val="6"/>
              </w:numPr>
              <w:spacing w:after="160" w:line="240" w:lineRule="auto"/>
              <w:rPr>
                <w:color w:val="222222"/>
              </w:rPr>
            </w:pPr>
            <w:r>
              <w:rPr>
                <w:color w:val="222222"/>
              </w:rPr>
              <w:lastRenderedPageBreak/>
              <w:t xml:space="preserve"> How would it make you feel if you found out that the government could access your phone calls and emails? Would you change what you said/wrote in any way?</w:t>
            </w:r>
          </w:p>
          <w:p w:rsidR="004405D2" w:rsidRDefault="004405D2" w:rsidP="00E00FCF">
            <w:pPr>
              <w:widowControl w:val="0"/>
              <w:spacing w:after="160" w:line="240" w:lineRule="auto"/>
              <w:rPr>
                <w:color w:val="222222"/>
              </w:rPr>
            </w:pPr>
          </w:p>
          <w:p w:rsidR="004405D2" w:rsidRDefault="004405D2" w:rsidP="00E00FCF">
            <w:pPr>
              <w:widowControl w:val="0"/>
              <w:spacing w:after="160" w:line="240" w:lineRule="auto"/>
              <w:rPr>
                <w:color w:val="222222"/>
              </w:rPr>
            </w:pPr>
          </w:p>
          <w:p w:rsidR="004405D2" w:rsidRDefault="004405D2" w:rsidP="00E00FCF">
            <w:pPr>
              <w:widowControl w:val="0"/>
              <w:spacing w:after="160" w:line="240" w:lineRule="auto"/>
              <w:rPr>
                <w:color w:val="222222"/>
              </w:rPr>
            </w:pPr>
          </w:p>
          <w:p w:rsidR="004405D2" w:rsidRDefault="004405D2" w:rsidP="00E00FCF">
            <w:pPr>
              <w:widowControl w:val="0"/>
              <w:spacing w:after="160" w:line="240" w:lineRule="auto"/>
              <w:rPr>
                <w:color w:val="222222"/>
              </w:rPr>
            </w:pPr>
          </w:p>
          <w:p w:rsidR="004405D2" w:rsidRDefault="0017496F" w:rsidP="00E00FCF">
            <w:pPr>
              <w:widowControl w:val="0"/>
              <w:numPr>
                <w:ilvl w:val="0"/>
                <w:numId w:val="6"/>
              </w:numPr>
              <w:spacing w:after="160" w:line="240" w:lineRule="auto"/>
              <w:rPr>
                <w:color w:val="222222"/>
              </w:rPr>
            </w:pPr>
            <w:r>
              <w:rPr>
                <w:color w:val="222222"/>
              </w:rPr>
              <w:t xml:space="preserve"> Does knowing the government has far-reaching powers to gather information on individuals’ phone calls, emails, Internet usage, etc., suppress free speech?</w:t>
            </w:r>
          </w:p>
          <w:p w:rsidR="004405D2" w:rsidRDefault="004405D2" w:rsidP="00E00FCF">
            <w:pPr>
              <w:widowControl w:val="0"/>
              <w:spacing w:after="160" w:line="240" w:lineRule="auto"/>
              <w:ind w:left="360"/>
              <w:rPr>
                <w:color w:val="222222"/>
              </w:rPr>
            </w:pPr>
          </w:p>
          <w:p w:rsidR="004405D2" w:rsidRDefault="004405D2" w:rsidP="00E00FCF">
            <w:pPr>
              <w:widowControl w:val="0"/>
              <w:spacing w:after="160" w:line="240" w:lineRule="auto"/>
              <w:ind w:left="360"/>
              <w:rPr>
                <w:color w:val="222222"/>
              </w:rPr>
            </w:pPr>
          </w:p>
          <w:p w:rsidR="004405D2" w:rsidRDefault="004405D2" w:rsidP="00E00FCF">
            <w:pPr>
              <w:widowControl w:val="0"/>
              <w:spacing w:after="160" w:line="240" w:lineRule="auto"/>
              <w:ind w:left="360"/>
              <w:rPr>
                <w:color w:val="222222"/>
              </w:rPr>
            </w:pPr>
          </w:p>
          <w:p w:rsidR="004405D2" w:rsidRDefault="004405D2" w:rsidP="00E00FCF">
            <w:pPr>
              <w:widowControl w:val="0"/>
              <w:spacing w:after="160" w:line="240" w:lineRule="auto"/>
              <w:ind w:left="360"/>
              <w:rPr>
                <w:color w:val="222222"/>
              </w:rPr>
            </w:pPr>
          </w:p>
          <w:p w:rsidR="004405D2" w:rsidRDefault="0017496F" w:rsidP="00E00FCF">
            <w:pPr>
              <w:widowControl w:val="0"/>
              <w:numPr>
                <w:ilvl w:val="0"/>
                <w:numId w:val="6"/>
              </w:numPr>
              <w:spacing w:after="160" w:line="240" w:lineRule="auto"/>
              <w:rPr>
                <w:color w:val="222222"/>
              </w:rPr>
            </w:pPr>
            <w:r>
              <w:rPr>
                <w:color w:val="222222"/>
              </w:rPr>
              <w:t xml:space="preserve"> What effect might another major terrorist attack on U.S. soil have on individuals’ ability to e</w:t>
            </w:r>
            <w:r>
              <w:rPr>
                <w:color w:val="222222"/>
              </w:rPr>
              <w:t>xercise their freedoms?</w:t>
            </w:r>
          </w:p>
          <w:p w:rsidR="004405D2" w:rsidRDefault="004405D2">
            <w:pPr>
              <w:widowControl w:val="0"/>
              <w:spacing w:after="160" w:line="18" w:lineRule="auto"/>
              <w:rPr>
                <w:color w:val="222222"/>
              </w:rPr>
            </w:pPr>
          </w:p>
          <w:p w:rsidR="004405D2" w:rsidRDefault="004405D2">
            <w:pPr>
              <w:widowControl w:val="0"/>
              <w:spacing w:after="160" w:line="18" w:lineRule="auto"/>
              <w:rPr>
                <w:color w:val="222222"/>
              </w:rPr>
            </w:pPr>
          </w:p>
          <w:p w:rsidR="004405D2" w:rsidRDefault="004405D2">
            <w:pPr>
              <w:widowControl w:val="0"/>
              <w:spacing w:after="160" w:line="18" w:lineRule="auto"/>
              <w:rPr>
                <w:color w:val="222222"/>
              </w:rPr>
            </w:pPr>
          </w:p>
          <w:p w:rsidR="004405D2" w:rsidRDefault="004405D2">
            <w:pPr>
              <w:widowControl w:val="0"/>
              <w:spacing w:after="160" w:line="18" w:lineRule="auto"/>
              <w:rPr>
                <w:color w:val="222222"/>
                <w:sz w:val="24"/>
                <w:szCs w:val="24"/>
              </w:rPr>
            </w:pPr>
          </w:p>
          <w:p w:rsidR="00E00FCF" w:rsidRDefault="00E00FCF">
            <w:pPr>
              <w:widowControl w:val="0"/>
              <w:spacing w:after="160" w:line="18" w:lineRule="auto"/>
              <w:rPr>
                <w:color w:val="222222"/>
                <w:sz w:val="24"/>
                <w:szCs w:val="24"/>
              </w:rPr>
            </w:pPr>
          </w:p>
          <w:p w:rsidR="004405D2" w:rsidRDefault="004405D2">
            <w:pPr>
              <w:widowControl w:val="0"/>
              <w:spacing w:line="240" w:lineRule="auto"/>
              <w:rPr>
                <w:color w:val="222222"/>
              </w:rPr>
            </w:pPr>
          </w:p>
        </w:tc>
      </w:tr>
    </w:tbl>
    <w:p w:rsidR="004405D2" w:rsidRDefault="0017496F">
      <w:pPr>
        <w:shd w:val="clear" w:color="auto" w:fill="FFFFFF"/>
        <w:spacing w:line="240" w:lineRule="auto"/>
        <w:rPr>
          <w:color w:val="222222"/>
        </w:rPr>
      </w:pPr>
      <w:r>
        <w:rPr>
          <w:color w:val="222222"/>
        </w:rPr>
        <w:lastRenderedPageBreak/>
        <w:t xml:space="preserve"> </w:t>
      </w:r>
    </w:p>
    <w:p w:rsidR="004405D2" w:rsidRDefault="0017496F">
      <w:pPr>
        <w:shd w:val="clear" w:color="auto" w:fill="FFFFFF"/>
        <w:spacing w:line="240" w:lineRule="auto"/>
        <w:rPr>
          <w:rFonts w:ascii="Calibri" w:eastAsia="Calibri" w:hAnsi="Calibri" w:cs="Calibri"/>
          <w:color w:val="222222"/>
          <w:sz w:val="48"/>
          <w:szCs w:val="48"/>
        </w:rPr>
      </w:pPr>
      <w:r>
        <w:rPr>
          <w:rFonts w:ascii="Montserrat" w:eastAsia="Montserrat" w:hAnsi="Montserrat" w:cs="Montserrat"/>
          <w:b/>
          <w:color w:val="434343"/>
          <w:sz w:val="28"/>
          <w:szCs w:val="28"/>
        </w:rPr>
        <w:t xml:space="preserve">Step 3:   </w:t>
      </w:r>
      <w:r>
        <w:rPr>
          <w:rFonts w:ascii="Montserrat" w:eastAsia="Montserrat" w:hAnsi="Montserrat" w:cs="Montserrat"/>
          <w:color w:val="434343"/>
          <w:sz w:val="28"/>
          <w:szCs w:val="28"/>
        </w:rPr>
        <w:t xml:space="preserve">Consider your opinion and prepare an argument </w:t>
      </w:r>
      <w:r>
        <w:rPr>
          <w:rFonts w:ascii="Montserrat" w:eastAsia="Montserrat" w:hAnsi="Montserrat" w:cs="Montserrat"/>
          <w:b/>
          <w:color w:val="434343"/>
          <w:sz w:val="28"/>
          <w:szCs w:val="28"/>
        </w:rPr>
        <w:t xml:space="preserve"> </w:t>
      </w:r>
    </w:p>
    <w:p w:rsidR="004405D2" w:rsidRDefault="004405D2">
      <w:pPr>
        <w:shd w:val="clear" w:color="auto" w:fill="FFFFFF"/>
        <w:rPr>
          <w:b/>
          <w:color w:val="222222"/>
          <w:sz w:val="24"/>
          <w:szCs w:val="24"/>
        </w:rPr>
      </w:pPr>
    </w:p>
    <w:p w:rsidR="004405D2" w:rsidRDefault="0017496F">
      <w:pPr>
        <w:shd w:val="clear" w:color="auto" w:fill="FFFFFF"/>
        <w:rPr>
          <w:b/>
          <w:color w:val="222222"/>
        </w:rPr>
      </w:pPr>
      <w:r>
        <w:rPr>
          <w:b/>
          <w:color w:val="222222"/>
        </w:rPr>
        <w:t>EXPLORE THE DEBATE</w:t>
      </w:r>
    </w:p>
    <w:p w:rsidR="004405D2" w:rsidRDefault="0017496F">
      <w:pPr>
        <w:shd w:val="clear" w:color="auto" w:fill="FFFFFF"/>
        <w:rPr>
          <w:color w:val="222222"/>
        </w:rPr>
      </w:pPr>
      <w:r>
        <w:rPr>
          <w:color w:val="222222"/>
        </w:rPr>
        <w:t>What would you do if you had to decide whether the government should have power to monitor citizens’ phone calls and emails to fight terrorism?</w:t>
      </w:r>
    </w:p>
    <w:p w:rsidR="004405D2" w:rsidRDefault="0017496F">
      <w:pPr>
        <w:shd w:val="clear" w:color="auto" w:fill="FFFFFF"/>
        <w:rPr>
          <w:b/>
          <w:color w:val="222222"/>
        </w:rPr>
      </w:pPr>
      <w:r>
        <w:rPr>
          <w:b/>
          <w:color w:val="222222"/>
        </w:rPr>
        <w:t xml:space="preserve"> </w:t>
      </w:r>
    </w:p>
    <w:p w:rsidR="004405D2" w:rsidRDefault="0017496F">
      <w:pPr>
        <w:shd w:val="clear" w:color="auto" w:fill="FFFFFF"/>
        <w:rPr>
          <w:b/>
          <w:color w:val="222222"/>
        </w:rPr>
      </w:pPr>
      <w:r>
        <w:rPr>
          <w:b/>
          <w:color w:val="222222"/>
        </w:rPr>
        <w:t>THE CASE</w:t>
      </w:r>
    </w:p>
    <w:p w:rsidR="004405D2" w:rsidRDefault="0017496F">
      <w:pPr>
        <w:shd w:val="clear" w:color="auto" w:fill="FFFFFF"/>
        <w:rPr>
          <w:color w:val="222222"/>
        </w:rPr>
      </w:pPr>
      <w:r>
        <w:rPr>
          <w:color w:val="222222"/>
        </w:rPr>
        <w:t>You are a U.S. senator facing an upcoming vote on whether to renew provisions of a law that gives the government wide-reaching powers to investigate possible terrorists and terrorism organizations. The law was passed more than a decade earlier, in</w:t>
      </w:r>
      <w:r>
        <w:rPr>
          <w:color w:val="222222"/>
        </w:rPr>
        <w:t xml:space="preserve"> the wake of a devastating terrorist attack. In the years since, there has been intense debate over whether the law goes too far. A particularly controversial portion of the law gives the government the power to collect Americans' phone call records and em</w:t>
      </w:r>
      <w:r>
        <w:rPr>
          <w:color w:val="222222"/>
        </w:rPr>
        <w:t>ails in bulk for potential use in investigations.</w:t>
      </w:r>
    </w:p>
    <w:p w:rsidR="004405D2" w:rsidRDefault="0017496F">
      <w:pPr>
        <w:shd w:val="clear" w:color="auto" w:fill="FFFFFF"/>
        <w:rPr>
          <w:color w:val="222222"/>
        </w:rPr>
      </w:pPr>
      <w:r>
        <w:rPr>
          <w:color w:val="222222"/>
        </w:rPr>
        <w:t xml:space="preserve"> </w:t>
      </w:r>
    </w:p>
    <w:p w:rsidR="004405D2" w:rsidRDefault="0017496F">
      <w:pPr>
        <w:shd w:val="clear" w:color="auto" w:fill="FFFFFF"/>
        <w:rPr>
          <w:color w:val="222222"/>
        </w:rPr>
      </w:pPr>
      <w:r>
        <w:rPr>
          <w:color w:val="222222"/>
        </w:rPr>
        <w:t>You know that your constituents want to be safe, and you want to use your position of power to help prevent future terrorist attacks. However, some of your constituents say this law gives the government t</w:t>
      </w:r>
      <w:r>
        <w:rPr>
          <w:color w:val="222222"/>
        </w:rPr>
        <w:t>oo much power, violates their privacy and makes them feel wary of exercising their freedom of speech. How will you vote?</w:t>
      </w:r>
    </w:p>
    <w:p w:rsidR="004405D2" w:rsidRDefault="004405D2">
      <w:pPr>
        <w:shd w:val="clear" w:color="auto" w:fill="FFFFFF"/>
        <w:rPr>
          <w:color w:val="222222"/>
        </w:rPr>
      </w:pPr>
    </w:p>
    <w:p w:rsidR="004405D2" w:rsidRDefault="0017496F">
      <w:pPr>
        <w:shd w:val="clear" w:color="auto" w:fill="FFFFFF"/>
        <w:rPr>
          <w:b/>
          <w:color w:val="222222"/>
        </w:rPr>
      </w:pPr>
      <w:r>
        <w:rPr>
          <w:b/>
          <w:color w:val="222222"/>
        </w:rPr>
        <w:t>PICK A POSITION</w:t>
      </w:r>
    </w:p>
    <w:p w:rsidR="004405D2" w:rsidRDefault="0017496F">
      <w:pPr>
        <w:shd w:val="clear" w:color="auto" w:fill="FFFFFF"/>
        <w:ind w:left="360"/>
        <w:rPr>
          <w:color w:val="222222"/>
        </w:rPr>
      </w:pPr>
      <w:r>
        <w:rPr>
          <w:color w:val="222222"/>
        </w:rPr>
        <w:t>1.</w:t>
      </w:r>
      <w:r>
        <w:rPr>
          <w:color w:val="222222"/>
        </w:rPr>
        <w:tab/>
      </w:r>
      <w:r>
        <w:rPr>
          <w:b/>
          <w:color w:val="222222"/>
        </w:rPr>
        <w:t xml:space="preserve">Vote to renew the provisions. </w:t>
      </w:r>
      <w:r>
        <w:rPr>
          <w:color w:val="222222"/>
        </w:rPr>
        <w:t>Protecting the country from future terrorist attacks is the most important goal.</w:t>
      </w:r>
    </w:p>
    <w:p w:rsidR="004405D2" w:rsidRDefault="0017496F">
      <w:pPr>
        <w:shd w:val="clear" w:color="auto" w:fill="FFFFFF"/>
        <w:ind w:left="360"/>
        <w:rPr>
          <w:color w:val="222222"/>
        </w:rPr>
      </w:pPr>
      <w:r>
        <w:rPr>
          <w:color w:val="222222"/>
        </w:rPr>
        <w:t>2.</w:t>
      </w:r>
      <w:r>
        <w:rPr>
          <w:color w:val="222222"/>
        </w:rPr>
        <w:tab/>
      </w:r>
      <w:r>
        <w:rPr>
          <w:b/>
          <w:color w:val="222222"/>
        </w:rPr>
        <w:t>D</w:t>
      </w:r>
      <w:r>
        <w:rPr>
          <w:b/>
          <w:color w:val="222222"/>
        </w:rPr>
        <w:t xml:space="preserve">o not vote to renew the law. </w:t>
      </w:r>
      <w:r>
        <w:rPr>
          <w:color w:val="222222"/>
        </w:rPr>
        <w:t>The powers it grants the government go too far and are no longer needed.</w:t>
      </w:r>
    </w:p>
    <w:p w:rsidR="004405D2" w:rsidRDefault="0017496F">
      <w:pPr>
        <w:shd w:val="clear" w:color="auto" w:fill="FFFFFF"/>
        <w:ind w:left="360"/>
        <w:rPr>
          <w:color w:val="222222"/>
        </w:rPr>
      </w:pPr>
      <w:r>
        <w:rPr>
          <w:color w:val="222222"/>
        </w:rPr>
        <w:lastRenderedPageBreak/>
        <w:t>3.</w:t>
      </w:r>
      <w:r>
        <w:rPr>
          <w:color w:val="222222"/>
        </w:rPr>
        <w:tab/>
      </w:r>
      <w:r>
        <w:rPr>
          <w:b/>
          <w:color w:val="222222"/>
        </w:rPr>
        <w:t xml:space="preserve">Propose a new, alternative law </w:t>
      </w:r>
      <w:r>
        <w:rPr>
          <w:color w:val="222222"/>
        </w:rPr>
        <w:t>that keeps many of the expanded government powers in the original law, but more closely regulates the bulk data collecti</w:t>
      </w:r>
      <w:r>
        <w:rPr>
          <w:color w:val="222222"/>
        </w:rPr>
        <w:t>on. Attempt to find a more delicate balance between empowering terrorism investigations and citizens’ rights.</w:t>
      </w:r>
    </w:p>
    <w:p w:rsidR="004405D2" w:rsidRDefault="0017496F">
      <w:pPr>
        <w:shd w:val="clear" w:color="auto" w:fill="FFFFFF"/>
        <w:ind w:left="360"/>
        <w:rPr>
          <w:color w:val="222222"/>
        </w:rPr>
      </w:pPr>
      <w:r>
        <w:rPr>
          <w:color w:val="222222"/>
        </w:rPr>
        <w:t>4.</w:t>
      </w:r>
      <w:r>
        <w:rPr>
          <w:color w:val="222222"/>
        </w:rPr>
        <w:tab/>
      </w:r>
      <w:r>
        <w:rPr>
          <w:b/>
          <w:color w:val="222222"/>
        </w:rPr>
        <w:t xml:space="preserve">Abstain from the vote. </w:t>
      </w:r>
      <w:r>
        <w:rPr>
          <w:color w:val="222222"/>
        </w:rPr>
        <w:t>This issue is too controversial, and a vote either way is likely to alienate a large portion of your constituents.</w:t>
      </w:r>
    </w:p>
    <w:p w:rsidR="004405D2" w:rsidRDefault="0017496F">
      <w:pPr>
        <w:shd w:val="clear" w:color="auto" w:fill="FFFFFF"/>
        <w:ind w:left="360"/>
        <w:rPr>
          <w:color w:val="222222"/>
        </w:rPr>
      </w:pPr>
      <w:r>
        <w:rPr>
          <w:color w:val="222222"/>
        </w:rPr>
        <w:t>5.</w:t>
      </w:r>
      <w:r>
        <w:rPr>
          <w:color w:val="222222"/>
        </w:rPr>
        <w:tab/>
      </w:r>
      <w:r>
        <w:rPr>
          <w:b/>
          <w:color w:val="222222"/>
        </w:rPr>
        <w:t xml:space="preserve">Something else. </w:t>
      </w:r>
      <w:r>
        <w:rPr>
          <w:color w:val="222222"/>
        </w:rPr>
        <w:t>Explain your idea.</w:t>
      </w:r>
    </w:p>
    <w:p w:rsidR="004405D2" w:rsidRDefault="004405D2">
      <w:pPr>
        <w:shd w:val="clear" w:color="auto" w:fill="FFFFFF"/>
        <w:rPr>
          <w:color w:val="434343"/>
        </w:rPr>
      </w:pPr>
    </w:p>
    <w:p w:rsidR="004405D2" w:rsidRDefault="0017496F">
      <w:pPr>
        <w:widowControl w:val="0"/>
        <w:spacing w:line="240" w:lineRule="auto"/>
        <w:rPr>
          <w:color w:val="434343"/>
        </w:rPr>
      </w:pPr>
      <w:r>
        <w:rPr>
          <w:color w:val="434343"/>
        </w:rPr>
        <w:t xml:space="preserve">Explain your choice below. Write your explanation in the form of a speech.  Your audience is your constituents--the people you represent.   Some may agree with the law, while others may not.  Remember that you represent </w:t>
      </w:r>
      <w:r>
        <w:rPr>
          <w:color w:val="434343"/>
        </w:rPr>
        <w:t xml:space="preserve">all of them as you present why you made your choice and why you believe it is the best choice for them. </w:t>
      </w:r>
    </w:p>
    <w:p w:rsidR="004405D2" w:rsidRDefault="004405D2">
      <w:pPr>
        <w:widowControl w:val="0"/>
        <w:spacing w:line="240" w:lineRule="auto"/>
        <w:rPr>
          <w:color w:val="434343"/>
        </w:rPr>
      </w:pPr>
    </w:p>
    <w:tbl>
      <w:tblPr>
        <w:tblStyle w:val="afffffff6"/>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405D2">
        <w:tc>
          <w:tcPr>
            <w:tcW w:w="10800" w:type="dxa"/>
            <w:shd w:val="clear" w:color="auto" w:fill="auto"/>
            <w:tcMar>
              <w:top w:w="100" w:type="dxa"/>
              <w:left w:w="100" w:type="dxa"/>
              <w:bottom w:w="100" w:type="dxa"/>
              <w:right w:w="100" w:type="dxa"/>
            </w:tcMar>
          </w:tcPr>
          <w:p w:rsidR="004405D2" w:rsidRDefault="004405D2">
            <w:pPr>
              <w:widowControl w:val="0"/>
              <w:pBdr>
                <w:top w:val="nil"/>
                <w:left w:val="nil"/>
                <w:bottom w:val="nil"/>
                <w:right w:val="nil"/>
                <w:between w:val="nil"/>
              </w:pBdr>
              <w:spacing w:line="240" w:lineRule="auto"/>
              <w:rPr>
                <w:color w:val="434343"/>
              </w:rPr>
            </w:pPr>
          </w:p>
          <w:p w:rsidR="004405D2" w:rsidRDefault="004405D2">
            <w:pPr>
              <w:widowControl w:val="0"/>
              <w:pBdr>
                <w:top w:val="nil"/>
                <w:left w:val="nil"/>
                <w:bottom w:val="nil"/>
                <w:right w:val="nil"/>
                <w:between w:val="nil"/>
              </w:pBdr>
              <w:spacing w:line="240" w:lineRule="auto"/>
              <w:rPr>
                <w:color w:val="434343"/>
              </w:rPr>
            </w:pPr>
          </w:p>
          <w:p w:rsidR="004405D2" w:rsidRDefault="004405D2">
            <w:pPr>
              <w:widowControl w:val="0"/>
              <w:pBdr>
                <w:top w:val="nil"/>
                <w:left w:val="nil"/>
                <w:bottom w:val="nil"/>
                <w:right w:val="nil"/>
                <w:between w:val="nil"/>
              </w:pBdr>
              <w:spacing w:line="240" w:lineRule="auto"/>
              <w:rPr>
                <w:color w:val="434343"/>
              </w:rPr>
            </w:pPr>
          </w:p>
          <w:p w:rsidR="004405D2" w:rsidRDefault="004405D2">
            <w:pPr>
              <w:widowControl w:val="0"/>
              <w:pBdr>
                <w:top w:val="nil"/>
                <w:left w:val="nil"/>
                <w:bottom w:val="nil"/>
                <w:right w:val="nil"/>
                <w:between w:val="nil"/>
              </w:pBdr>
              <w:spacing w:line="240" w:lineRule="auto"/>
              <w:rPr>
                <w:color w:val="434343"/>
              </w:rPr>
            </w:pPr>
          </w:p>
          <w:p w:rsidR="004405D2" w:rsidRDefault="004405D2">
            <w:pPr>
              <w:widowControl w:val="0"/>
              <w:pBdr>
                <w:top w:val="nil"/>
                <w:left w:val="nil"/>
                <w:bottom w:val="nil"/>
                <w:right w:val="nil"/>
                <w:between w:val="nil"/>
              </w:pBdr>
              <w:spacing w:line="240" w:lineRule="auto"/>
              <w:rPr>
                <w:color w:val="434343"/>
              </w:rPr>
            </w:pPr>
          </w:p>
          <w:p w:rsidR="004405D2" w:rsidRDefault="004405D2">
            <w:pPr>
              <w:widowControl w:val="0"/>
              <w:pBdr>
                <w:top w:val="nil"/>
                <w:left w:val="nil"/>
                <w:bottom w:val="nil"/>
                <w:right w:val="nil"/>
                <w:between w:val="nil"/>
              </w:pBdr>
              <w:spacing w:line="240" w:lineRule="auto"/>
              <w:rPr>
                <w:color w:val="434343"/>
              </w:rPr>
            </w:pPr>
          </w:p>
          <w:p w:rsidR="004405D2" w:rsidRDefault="004405D2">
            <w:pPr>
              <w:widowControl w:val="0"/>
              <w:pBdr>
                <w:top w:val="nil"/>
                <w:left w:val="nil"/>
                <w:bottom w:val="nil"/>
                <w:right w:val="nil"/>
                <w:between w:val="nil"/>
              </w:pBdr>
              <w:spacing w:line="240" w:lineRule="auto"/>
              <w:rPr>
                <w:color w:val="434343"/>
              </w:rPr>
            </w:pPr>
          </w:p>
          <w:p w:rsidR="004405D2" w:rsidRDefault="004405D2">
            <w:pPr>
              <w:widowControl w:val="0"/>
              <w:pBdr>
                <w:top w:val="nil"/>
                <w:left w:val="nil"/>
                <w:bottom w:val="nil"/>
                <w:right w:val="nil"/>
                <w:between w:val="nil"/>
              </w:pBdr>
              <w:spacing w:line="240" w:lineRule="auto"/>
              <w:rPr>
                <w:color w:val="434343"/>
              </w:rPr>
            </w:pPr>
          </w:p>
          <w:p w:rsidR="004405D2" w:rsidRDefault="004405D2">
            <w:pPr>
              <w:widowControl w:val="0"/>
              <w:pBdr>
                <w:top w:val="nil"/>
                <w:left w:val="nil"/>
                <w:bottom w:val="nil"/>
                <w:right w:val="nil"/>
                <w:between w:val="nil"/>
              </w:pBdr>
              <w:spacing w:line="240" w:lineRule="auto"/>
              <w:rPr>
                <w:color w:val="434343"/>
              </w:rPr>
            </w:pPr>
          </w:p>
          <w:p w:rsidR="004405D2" w:rsidRDefault="004405D2">
            <w:pPr>
              <w:widowControl w:val="0"/>
              <w:pBdr>
                <w:top w:val="nil"/>
                <w:left w:val="nil"/>
                <w:bottom w:val="nil"/>
                <w:right w:val="nil"/>
                <w:between w:val="nil"/>
              </w:pBdr>
              <w:spacing w:line="240" w:lineRule="auto"/>
              <w:rPr>
                <w:color w:val="434343"/>
              </w:rPr>
            </w:pPr>
          </w:p>
          <w:p w:rsidR="004405D2" w:rsidRDefault="004405D2">
            <w:pPr>
              <w:widowControl w:val="0"/>
              <w:pBdr>
                <w:top w:val="nil"/>
                <w:left w:val="nil"/>
                <w:bottom w:val="nil"/>
                <w:right w:val="nil"/>
                <w:between w:val="nil"/>
              </w:pBdr>
              <w:spacing w:line="240" w:lineRule="auto"/>
              <w:rPr>
                <w:color w:val="434343"/>
              </w:rPr>
            </w:pPr>
          </w:p>
          <w:p w:rsidR="004405D2" w:rsidRDefault="004405D2">
            <w:pPr>
              <w:widowControl w:val="0"/>
              <w:pBdr>
                <w:top w:val="nil"/>
                <w:left w:val="nil"/>
                <w:bottom w:val="nil"/>
                <w:right w:val="nil"/>
                <w:between w:val="nil"/>
              </w:pBdr>
              <w:spacing w:line="240" w:lineRule="auto"/>
              <w:rPr>
                <w:color w:val="434343"/>
              </w:rPr>
            </w:pPr>
          </w:p>
          <w:p w:rsidR="004405D2" w:rsidRDefault="004405D2">
            <w:pPr>
              <w:widowControl w:val="0"/>
              <w:pBdr>
                <w:top w:val="nil"/>
                <w:left w:val="nil"/>
                <w:bottom w:val="nil"/>
                <w:right w:val="nil"/>
                <w:between w:val="nil"/>
              </w:pBdr>
              <w:spacing w:line="240" w:lineRule="auto"/>
              <w:rPr>
                <w:color w:val="434343"/>
              </w:rPr>
            </w:pPr>
          </w:p>
          <w:p w:rsidR="004405D2" w:rsidRDefault="004405D2">
            <w:pPr>
              <w:widowControl w:val="0"/>
              <w:pBdr>
                <w:top w:val="nil"/>
                <w:left w:val="nil"/>
                <w:bottom w:val="nil"/>
                <w:right w:val="nil"/>
                <w:between w:val="nil"/>
              </w:pBdr>
              <w:spacing w:line="240" w:lineRule="auto"/>
              <w:rPr>
                <w:color w:val="434343"/>
              </w:rPr>
            </w:pPr>
          </w:p>
          <w:p w:rsidR="004405D2" w:rsidRDefault="004405D2">
            <w:pPr>
              <w:widowControl w:val="0"/>
              <w:pBdr>
                <w:top w:val="nil"/>
                <w:left w:val="nil"/>
                <w:bottom w:val="nil"/>
                <w:right w:val="nil"/>
                <w:between w:val="nil"/>
              </w:pBdr>
              <w:spacing w:line="240" w:lineRule="auto"/>
              <w:rPr>
                <w:color w:val="434343"/>
              </w:rPr>
            </w:pPr>
          </w:p>
          <w:p w:rsidR="004405D2" w:rsidRDefault="004405D2">
            <w:pPr>
              <w:widowControl w:val="0"/>
              <w:pBdr>
                <w:top w:val="nil"/>
                <w:left w:val="nil"/>
                <w:bottom w:val="nil"/>
                <w:right w:val="nil"/>
                <w:between w:val="nil"/>
              </w:pBdr>
              <w:spacing w:line="240" w:lineRule="auto"/>
              <w:rPr>
                <w:color w:val="434343"/>
              </w:rPr>
            </w:pPr>
          </w:p>
          <w:p w:rsidR="004405D2" w:rsidRDefault="004405D2">
            <w:pPr>
              <w:widowControl w:val="0"/>
              <w:pBdr>
                <w:top w:val="nil"/>
                <w:left w:val="nil"/>
                <w:bottom w:val="nil"/>
                <w:right w:val="nil"/>
                <w:between w:val="nil"/>
              </w:pBdr>
              <w:spacing w:line="240" w:lineRule="auto"/>
              <w:rPr>
                <w:color w:val="434343"/>
              </w:rPr>
            </w:pPr>
          </w:p>
          <w:p w:rsidR="004405D2" w:rsidRDefault="004405D2">
            <w:pPr>
              <w:widowControl w:val="0"/>
              <w:pBdr>
                <w:top w:val="nil"/>
                <w:left w:val="nil"/>
                <w:bottom w:val="nil"/>
                <w:right w:val="nil"/>
                <w:between w:val="nil"/>
              </w:pBdr>
              <w:spacing w:line="240" w:lineRule="auto"/>
              <w:rPr>
                <w:color w:val="434343"/>
              </w:rPr>
            </w:pPr>
          </w:p>
          <w:p w:rsidR="004405D2" w:rsidRDefault="004405D2">
            <w:pPr>
              <w:widowControl w:val="0"/>
              <w:pBdr>
                <w:top w:val="nil"/>
                <w:left w:val="nil"/>
                <w:bottom w:val="nil"/>
                <w:right w:val="nil"/>
                <w:between w:val="nil"/>
              </w:pBdr>
              <w:spacing w:line="240" w:lineRule="auto"/>
              <w:rPr>
                <w:color w:val="434343"/>
              </w:rPr>
            </w:pPr>
          </w:p>
          <w:p w:rsidR="004405D2" w:rsidRDefault="004405D2">
            <w:pPr>
              <w:widowControl w:val="0"/>
              <w:pBdr>
                <w:top w:val="nil"/>
                <w:left w:val="nil"/>
                <w:bottom w:val="nil"/>
                <w:right w:val="nil"/>
                <w:between w:val="nil"/>
              </w:pBdr>
              <w:spacing w:line="240" w:lineRule="auto"/>
              <w:rPr>
                <w:color w:val="434343"/>
              </w:rPr>
            </w:pPr>
          </w:p>
          <w:p w:rsidR="004405D2" w:rsidRDefault="004405D2">
            <w:pPr>
              <w:widowControl w:val="0"/>
              <w:pBdr>
                <w:top w:val="nil"/>
                <w:left w:val="nil"/>
                <w:bottom w:val="nil"/>
                <w:right w:val="nil"/>
                <w:between w:val="nil"/>
              </w:pBdr>
              <w:spacing w:line="240" w:lineRule="auto"/>
              <w:rPr>
                <w:color w:val="434343"/>
              </w:rPr>
            </w:pPr>
          </w:p>
          <w:p w:rsidR="004405D2" w:rsidRDefault="004405D2">
            <w:pPr>
              <w:widowControl w:val="0"/>
              <w:pBdr>
                <w:top w:val="nil"/>
                <w:left w:val="nil"/>
                <w:bottom w:val="nil"/>
                <w:right w:val="nil"/>
                <w:between w:val="nil"/>
              </w:pBdr>
              <w:spacing w:line="240" w:lineRule="auto"/>
              <w:rPr>
                <w:color w:val="434343"/>
              </w:rPr>
            </w:pPr>
          </w:p>
          <w:p w:rsidR="004405D2" w:rsidRDefault="004405D2">
            <w:pPr>
              <w:widowControl w:val="0"/>
              <w:pBdr>
                <w:top w:val="nil"/>
                <w:left w:val="nil"/>
                <w:bottom w:val="nil"/>
                <w:right w:val="nil"/>
                <w:between w:val="nil"/>
              </w:pBdr>
              <w:spacing w:line="240" w:lineRule="auto"/>
              <w:rPr>
                <w:color w:val="434343"/>
              </w:rPr>
            </w:pPr>
          </w:p>
          <w:p w:rsidR="004405D2" w:rsidRDefault="004405D2">
            <w:pPr>
              <w:widowControl w:val="0"/>
              <w:pBdr>
                <w:top w:val="nil"/>
                <w:left w:val="nil"/>
                <w:bottom w:val="nil"/>
                <w:right w:val="nil"/>
                <w:between w:val="nil"/>
              </w:pBdr>
              <w:spacing w:line="240" w:lineRule="auto"/>
              <w:rPr>
                <w:color w:val="434343"/>
              </w:rPr>
            </w:pPr>
          </w:p>
        </w:tc>
      </w:tr>
    </w:tbl>
    <w:p w:rsidR="004405D2" w:rsidRDefault="004405D2">
      <w:pPr>
        <w:widowControl w:val="0"/>
        <w:spacing w:line="240" w:lineRule="auto"/>
        <w:rPr>
          <w:color w:val="434343"/>
        </w:rPr>
      </w:pPr>
    </w:p>
    <w:p w:rsidR="004405D2" w:rsidRDefault="0017496F">
      <w:pPr>
        <w:shd w:val="clear" w:color="auto" w:fill="FFFFFF"/>
        <w:spacing w:line="240" w:lineRule="auto"/>
        <w:rPr>
          <w:rFonts w:ascii="Montserrat" w:eastAsia="Montserrat" w:hAnsi="Montserrat" w:cs="Montserrat"/>
          <w:b/>
          <w:color w:val="434343"/>
          <w:sz w:val="28"/>
          <w:szCs w:val="28"/>
        </w:rPr>
      </w:pPr>
      <w:r>
        <w:rPr>
          <w:rFonts w:ascii="Montserrat" w:eastAsia="Montserrat" w:hAnsi="Montserrat" w:cs="Montserrat"/>
          <w:b/>
          <w:color w:val="434343"/>
          <w:sz w:val="28"/>
          <w:szCs w:val="28"/>
        </w:rPr>
        <w:t xml:space="preserve">Step 3:   </w:t>
      </w:r>
      <w:r>
        <w:rPr>
          <w:rFonts w:ascii="Montserrat" w:eastAsia="Montserrat" w:hAnsi="Montserrat" w:cs="Montserrat"/>
          <w:color w:val="434343"/>
          <w:sz w:val="28"/>
          <w:szCs w:val="28"/>
        </w:rPr>
        <w:t xml:space="preserve">Share your response with a partner </w:t>
      </w:r>
      <w:r>
        <w:rPr>
          <w:rFonts w:ascii="Montserrat" w:eastAsia="Montserrat" w:hAnsi="Montserrat" w:cs="Montserrat"/>
          <w:b/>
          <w:color w:val="434343"/>
          <w:sz w:val="28"/>
          <w:szCs w:val="28"/>
        </w:rPr>
        <w:t xml:space="preserve"> </w:t>
      </w:r>
    </w:p>
    <w:p w:rsidR="004405D2" w:rsidRDefault="0017496F">
      <w:pPr>
        <w:shd w:val="clear" w:color="auto" w:fill="FFFFFF"/>
        <w:spacing w:line="240" w:lineRule="auto"/>
        <w:rPr>
          <w:rFonts w:ascii="Montserrat" w:eastAsia="Montserrat" w:hAnsi="Montserrat" w:cs="Montserrat"/>
          <w:b/>
          <w:color w:val="434343"/>
          <w:sz w:val="28"/>
          <w:szCs w:val="28"/>
        </w:rPr>
      </w:pPr>
      <w:r>
        <w:rPr>
          <w:color w:val="434343"/>
        </w:rPr>
        <w:t xml:space="preserve">As you discuss your responses, think about where you agree and where you disagree.  Is there room for a compromise? </w:t>
      </w:r>
      <w:r>
        <w:rPr>
          <w:rFonts w:ascii="Montserrat" w:eastAsia="Montserrat" w:hAnsi="Montserrat" w:cs="Montserrat"/>
          <w:b/>
          <w:color w:val="434343"/>
          <w:sz w:val="28"/>
          <w:szCs w:val="28"/>
        </w:rPr>
        <w:t xml:space="preserve"> </w:t>
      </w:r>
    </w:p>
    <w:p w:rsidR="004405D2" w:rsidRDefault="004405D2">
      <w:pPr>
        <w:shd w:val="clear" w:color="auto" w:fill="FFFFFF"/>
        <w:spacing w:line="240" w:lineRule="auto"/>
        <w:rPr>
          <w:rFonts w:ascii="Montserrat" w:eastAsia="Montserrat" w:hAnsi="Montserrat" w:cs="Montserrat"/>
          <w:b/>
          <w:color w:val="434343"/>
          <w:sz w:val="28"/>
          <w:szCs w:val="28"/>
        </w:rPr>
      </w:pPr>
    </w:p>
    <w:p w:rsidR="004405D2" w:rsidRDefault="0017496F">
      <w:pPr>
        <w:widowControl w:val="0"/>
        <w:spacing w:line="240" w:lineRule="auto"/>
        <w:rPr>
          <w:sz w:val="16"/>
          <w:szCs w:val="16"/>
        </w:rPr>
      </w:pPr>
      <w:r>
        <w:rPr>
          <w:rFonts w:ascii="Montserrat" w:eastAsia="Montserrat" w:hAnsi="Montserrat" w:cs="Montserrat"/>
          <w:b/>
          <w:color w:val="434343"/>
          <w:sz w:val="28"/>
          <w:szCs w:val="28"/>
        </w:rPr>
        <w:t xml:space="preserve">Student Feedback: </w:t>
      </w:r>
    </w:p>
    <w:tbl>
      <w:tblPr>
        <w:tblStyle w:val="afffffff7"/>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7485"/>
      </w:tblGrid>
      <w:tr w:rsidR="004405D2">
        <w:trPr>
          <w:trHeight w:val="1840"/>
          <w:jc w:val="center"/>
        </w:trPr>
        <w:tc>
          <w:tcPr>
            <w:tcW w:w="1860"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4405D2" w:rsidRDefault="0017496F">
            <w:pPr>
              <w:rPr>
                <w:rFonts w:ascii="Montserrat" w:eastAsia="Montserrat" w:hAnsi="Montserrat" w:cs="Montserrat"/>
                <w:color w:val="111111"/>
                <w:sz w:val="20"/>
                <w:szCs w:val="20"/>
              </w:rPr>
            </w:pPr>
            <w:r>
              <w:rPr>
                <w:rFonts w:ascii="Montserrat" w:eastAsia="Montserrat" w:hAnsi="Montserrat" w:cs="Montserrat"/>
                <w:color w:val="111111"/>
                <w:sz w:val="20"/>
                <w:szCs w:val="20"/>
              </w:rPr>
              <w:t>Circle the emojis that best represents how this activity made you feel.</w:t>
            </w:r>
          </w:p>
        </w:tc>
        <w:tc>
          <w:tcPr>
            <w:tcW w:w="7485"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4405D2" w:rsidRDefault="0017496F">
            <w:pPr>
              <w:widowControl w:val="0"/>
              <w:spacing w:line="240" w:lineRule="auto"/>
              <w:rPr>
                <w:color w:val="434982"/>
              </w:rPr>
            </w:pPr>
            <w:r>
              <w:rPr>
                <w:noProof/>
              </w:rPr>
              <w:drawing>
                <wp:anchor distT="114300" distB="114300" distL="114300" distR="114300" simplePos="0" relativeHeight="251717632" behindDoc="0" locked="0" layoutInCell="1" hidden="0" allowOverlap="1">
                  <wp:simplePos x="0" y="0"/>
                  <wp:positionH relativeFrom="column">
                    <wp:posOffset>2057400</wp:posOffset>
                  </wp:positionH>
                  <wp:positionV relativeFrom="paragraph">
                    <wp:posOffset>114300</wp:posOffset>
                  </wp:positionV>
                  <wp:extent cx="1891822" cy="771525"/>
                  <wp:effectExtent l="0" t="0" r="0" b="0"/>
                  <wp:wrapSquare wrapText="bothSides" distT="114300" distB="114300" distL="114300" distR="114300"/>
                  <wp:docPr id="9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
                          <a:srcRect/>
                          <a:stretch>
                            <a:fillRect/>
                          </a:stretch>
                        </pic:blipFill>
                        <pic:spPr>
                          <a:xfrm>
                            <a:off x="0" y="0"/>
                            <a:ext cx="1891822" cy="771525"/>
                          </a:xfrm>
                          <a:prstGeom prst="rect">
                            <a:avLst/>
                          </a:prstGeom>
                          <a:ln/>
                        </pic:spPr>
                      </pic:pic>
                    </a:graphicData>
                  </a:graphic>
                </wp:anchor>
              </w:drawing>
            </w:r>
            <w:r>
              <w:rPr>
                <w:noProof/>
              </w:rPr>
              <w:drawing>
                <wp:anchor distT="114300" distB="114300" distL="114300" distR="114300" simplePos="0" relativeHeight="251718656" behindDoc="0" locked="0" layoutInCell="1" hidden="0" allowOverlap="1">
                  <wp:simplePos x="0" y="0"/>
                  <wp:positionH relativeFrom="column">
                    <wp:posOffset>47626</wp:posOffset>
                  </wp:positionH>
                  <wp:positionV relativeFrom="paragraph">
                    <wp:posOffset>47626</wp:posOffset>
                  </wp:positionV>
                  <wp:extent cx="1938338" cy="839601"/>
                  <wp:effectExtent l="0" t="0" r="0" b="0"/>
                  <wp:wrapSquare wrapText="bothSides" distT="114300" distB="114300" distL="114300" distR="114300"/>
                  <wp:docPr id="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938338" cy="839601"/>
                          </a:xfrm>
                          <a:prstGeom prst="rect">
                            <a:avLst/>
                          </a:prstGeom>
                          <a:ln/>
                        </pic:spPr>
                      </pic:pic>
                    </a:graphicData>
                  </a:graphic>
                </wp:anchor>
              </w:drawing>
            </w:r>
          </w:p>
        </w:tc>
      </w:tr>
    </w:tbl>
    <w:p w:rsidR="004405D2" w:rsidRDefault="004405D2">
      <w:pPr>
        <w:widowControl w:val="0"/>
        <w:spacing w:line="240" w:lineRule="auto"/>
        <w:rPr>
          <w:rFonts w:ascii="Montserrat" w:eastAsia="Montserrat" w:hAnsi="Montserrat" w:cs="Montserrat"/>
          <w:b/>
          <w:color w:val="434343"/>
          <w:sz w:val="28"/>
          <w:szCs w:val="28"/>
        </w:rPr>
      </w:pPr>
    </w:p>
    <w:p w:rsidR="004405D2" w:rsidRDefault="004405D2"/>
    <w:p w:rsidR="004405D2" w:rsidRDefault="004405D2">
      <w:pPr>
        <w:rPr>
          <w:sz w:val="4"/>
          <w:szCs w:val="4"/>
        </w:rPr>
      </w:pPr>
    </w:p>
    <w:tbl>
      <w:tblPr>
        <w:tblStyle w:val="afffffff8"/>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4405D2">
        <w:trPr>
          <w:trHeight w:val="705"/>
        </w:trPr>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4405D2" w:rsidRDefault="0017496F">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Day 5: Design your own Science Freedom Project</w:t>
            </w:r>
          </w:p>
          <w:p w:rsidR="004405D2" w:rsidRDefault="0017496F">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Science</w:t>
            </w:r>
          </w:p>
        </w:tc>
      </w:tr>
    </w:tbl>
    <w:p w:rsidR="004405D2" w:rsidRDefault="004405D2">
      <w:pPr>
        <w:rPr>
          <w:rFonts w:ascii="Montserrat" w:eastAsia="Montserrat" w:hAnsi="Montserrat" w:cs="Montserrat"/>
          <w:b/>
          <w:color w:val="434343"/>
          <w:sz w:val="8"/>
          <w:szCs w:val="8"/>
        </w:rPr>
      </w:pPr>
    </w:p>
    <w:p w:rsidR="004405D2" w:rsidRDefault="0017496F">
      <w:pPr>
        <w:rPr>
          <w:color w:val="434343"/>
          <w:sz w:val="24"/>
          <w:szCs w:val="24"/>
        </w:rPr>
      </w:pPr>
      <w:r>
        <w:rPr>
          <w:rFonts w:ascii="Montserrat" w:eastAsia="Montserrat" w:hAnsi="Montserrat" w:cs="Montserrat"/>
          <w:b/>
          <w:color w:val="434343"/>
          <w:sz w:val="28"/>
          <w:szCs w:val="28"/>
        </w:rPr>
        <w:t>What is this lesson about?:</w:t>
      </w:r>
      <w:r>
        <w:rPr>
          <w:color w:val="434343"/>
        </w:rPr>
        <w:t xml:space="preserve"> </w:t>
      </w:r>
      <w:r>
        <w:rPr>
          <w:color w:val="434343"/>
          <w:sz w:val="24"/>
          <w:szCs w:val="24"/>
        </w:rPr>
        <w:t>Today you will review this week’s readings.  You will design your own Science Freedom Project.  You will reflect on this week’s lessons.</w:t>
      </w:r>
    </w:p>
    <w:p w:rsidR="004405D2" w:rsidRDefault="004405D2">
      <w:pPr>
        <w:widowControl w:val="0"/>
        <w:spacing w:line="240" w:lineRule="auto"/>
        <w:ind w:left="720"/>
        <w:rPr>
          <w:i/>
        </w:rPr>
      </w:pPr>
    </w:p>
    <w:p w:rsidR="004405D2" w:rsidRDefault="0017496F">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1: </w:t>
      </w:r>
      <w:r>
        <w:rPr>
          <w:i/>
        </w:rPr>
        <w:t xml:space="preserve"> </w:t>
      </w:r>
      <w:r>
        <w:rPr>
          <w:rFonts w:ascii="Montserrat" w:eastAsia="Montserrat" w:hAnsi="Montserrat" w:cs="Montserrat"/>
          <w:color w:val="434343"/>
          <w:sz w:val="28"/>
          <w:szCs w:val="28"/>
        </w:rPr>
        <w:t>Review this week’s readings</w:t>
      </w:r>
    </w:p>
    <w:p w:rsidR="004405D2" w:rsidRDefault="004405D2">
      <w:pPr>
        <w:rPr>
          <w:b/>
          <w:sz w:val="24"/>
          <w:szCs w:val="24"/>
        </w:rPr>
      </w:pPr>
    </w:p>
    <w:p w:rsidR="004405D2" w:rsidRDefault="0017496F">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Step 2:</w:t>
      </w:r>
      <w:r>
        <w:rPr>
          <w:rFonts w:ascii="Montserrat" w:eastAsia="Montserrat" w:hAnsi="Montserrat" w:cs="Montserrat"/>
          <w:b/>
          <w:i/>
          <w:color w:val="01D283"/>
          <w:sz w:val="28"/>
          <w:szCs w:val="28"/>
        </w:rPr>
        <w:t xml:space="preserve"> </w:t>
      </w:r>
      <w:r>
        <w:rPr>
          <w:rFonts w:ascii="Montserrat" w:eastAsia="Montserrat" w:hAnsi="Montserrat" w:cs="Montserrat"/>
          <w:color w:val="434343"/>
          <w:sz w:val="28"/>
          <w:szCs w:val="28"/>
        </w:rPr>
        <w:t>Design your own Science Freedom Project</w:t>
      </w:r>
    </w:p>
    <w:p w:rsidR="004405D2" w:rsidRDefault="004405D2">
      <w:pPr>
        <w:widowControl w:val="0"/>
        <w:spacing w:line="240" w:lineRule="auto"/>
        <w:rPr>
          <w:rFonts w:ascii="Montserrat" w:eastAsia="Montserrat" w:hAnsi="Montserrat" w:cs="Montserrat"/>
          <w:b/>
          <w:i/>
          <w:sz w:val="28"/>
          <w:szCs w:val="28"/>
        </w:rPr>
      </w:pPr>
    </w:p>
    <w:tbl>
      <w:tblPr>
        <w:tblStyle w:val="afffffff9"/>
        <w:tblW w:w="1072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25"/>
      </w:tblGrid>
      <w:tr w:rsidR="004405D2">
        <w:tc>
          <w:tcPr>
            <w:tcW w:w="10725" w:type="dxa"/>
            <w:shd w:val="clear" w:color="auto" w:fill="auto"/>
            <w:tcMar>
              <w:top w:w="100" w:type="dxa"/>
              <w:left w:w="100" w:type="dxa"/>
              <w:bottom w:w="100" w:type="dxa"/>
              <w:right w:w="100" w:type="dxa"/>
            </w:tcMar>
          </w:tcPr>
          <w:p w:rsidR="004405D2" w:rsidRDefault="0017496F">
            <w:pPr>
              <w:widowControl w:val="0"/>
              <w:spacing w:line="240" w:lineRule="auto"/>
              <w:rPr>
                <w:sz w:val="24"/>
                <w:szCs w:val="24"/>
                <w:highlight w:val="white"/>
              </w:rPr>
            </w:pPr>
            <w:r>
              <w:rPr>
                <w:sz w:val="24"/>
                <w:szCs w:val="24"/>
                <w:highlight w:val="white"/>
              </w:rPr>
              <w:t>Choose one of the projects below or design your own Science Freedom Project.  You will complete this project on the next page, which is blank.  Be prepared to share your project with your class.</w:t>
            </w:r>
          </w:p>
          <w:p w:rsidR="004405D2" w:rsidRDefault="0017496F">
            <w:pPr>
              <w:widowControl w:val="0"/>
              <w:numPr>
                <w:ilvl w:val="0"/>
                <w:numId w:val="11"/>
              </w:numPr>
              <w:spacing w:line="240" w:lineRule="auto"/>
              <w:rPr>
                <w:sz w:val="24"/>
                <w:szCs w:val="24"/>
              </w:rPr>
            </w:pPr>
            <w:r>
              <w:rPr>
                <w:sz w:val="24"/>
                <w:szCs w:val="24"/>
              </w:rPr>
              <w:t>Draw a picture of two animals and two plants that most repres</w:t>
            </w:r>
            <w:r>
              <w:rPr>
                <w:sz w:val="24"/>
                <w:szCs w:val="24"/>
              </w:rPr>
              <w:t>ent freedom to you.  Explain.</w:t>
            </w:r>
          </w:p>
          <w:p w:rsidR="004405D2" w:rsidRDefault="0017496F">
            <w:pPr>
              <w:widowControl w:val="0"/>
              <w:numPr>
                <w:ilvl w:val="0"/>
                <w:numId w:val="11"/>
              </w:numPr>
              <w:spacing w:line="240" w:lineRule="auto"/>
              <w:rPr>
                <w:sz w:val="24"/>
                <w:szCs w:val="24"/>
              </w:rPr>
            </w:pPr>
            <w:r>
              <w:rPr>
                <w:sz w:val="24"/>
                <w:szCs w:val="24"/>
              </w:rPr>
              <w:t>What kind of animal do you believe experiences the most freedom in its lifetime?  Draw a picture and explain.</w:t>
            </w:r>
          </w:p>
          <w:p w:rsidR="004405D2" w:rsidRDefault="0017496F">
            <w:pPr>
              <w:widowControl w:val="0"/>
              <w:numPr>
                <w:ilvl w:val="0"/>
                <w:numId w:val="11"/>
              </w:numPr>
              <w:spacing w:line="240" w:lineRule="auto"/>
              <w:rPr>
                <w:sz w:val="24"/>
                <w:szCs w:val="24"/>
              </w:rPr>
            </w:pPr>
            <w:r>
              <w:rPr>
                <w:sz w:val="24"/>
                <w:szCs w:val="24"/>
              </w:rPr>
              <w:t xml:space="preserve">Draw an image showing how humans have impacted the freedom of any two types of animals.  Show at least one positive </w:t>
            </w:r>
            <w:r>
              <w:rPr>
                <w:sz w:val="24"/>
                <w:szCs w:val="24"/>
              </w:rPr>
              <w:t>impact and one negative impact. Explain.</w:t>
            </w:r>
          </w:p>
          <w:p w:rsidR="004405D2" w:rsidRDefault="0017496F">
            <w:pPr>
              <w:widowControl w:val="0"/>
              <w:numPr>
                <w:ilvl w:val="0"/>
                <w:numId w:val="11"/>
              </w:numPr>
              <w:spacing w:line="240" w:lineRule="auto"/>
              <w:rPr>
                <w:sz w:val="24"/>
                <w:szCs w:val="24"/>
              </w:rPr>
            </w:pPr>
            <w:r>
              <w:rPr>
                <w:sz w:val="24"/>
                <w:szCs w:val="24"/>
              </w:rPr>
              <w:t>Draw an image that shows what is needed for human beings to be free.  Is 100% freedom possible?  Explain.</w:t>
            </w:r>
          </w:p>
        </w:tc>
      </w:tr>
    </w:tbl>
    <w:p w:rsidR="004405D2" w:rsidRDefault="004405D2">
      <w:pPr>
        <w:widowControl w:val="0"/>
        <w:spacing w:line="240" w:lineRule="auto"/>
        <w:rPr>
          <w:rFonts w:ascii="Montserrat" w:eastAsia="Montserrat" w:hAnsi="Montserrat" w:cs="Montserrat"/>
          <w:b/>
          <w:color w:val="434343"/>
          <w:sz w:val="28"/>
          <w:szCs w:val="28"/>
        </w:rPr>
      </w:pPr>
    </w:p>
    <w:p w:rsidR="004405D2" w:rsidRDefault="0017496F">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Step 3:</w:t>
      </w:r>
      <w:r>
        <w:rPr>
          <w:rFonts w:ascii="Montserrat" w:eastAsia="Montserrat" w:hAnsi="Montserrat" w:cs="Montserrat"/>
          <w:b/>
          <w:i/>
          <w:color w:val="01D283"/>
          <w:sz w:val="28"/>
          <w:szCs w:val="28"/>
        </w:rPr>
        <w:t xml:space="preserve"> </w:t>
      </w:r>
      <w:r>
        <w:rPr>
          <w:rFonts w:ascii="Montserrat" w:eastAsia="Montserrat" w:hAnsi="Montserrat" w:cs="Montserrat"/>
          <w:color w:val="434343"/>
          <w:sz w:val="28"/>
          <w:szCs w:val="28"/>
        </w:rPr>
        <w:t>Reflect</w:t>
      </w:r>
    </w:p>
    <w:p w:rsidR="004405D2" w:rsidRDefault="004405D2">
      <w:pPr>
        <w:widowControl w:val="0"/>
        <w:spacing w:line="240" w:lineRule="auto"/>
        <w:rPr>
          <w:rFonts w:ascii="Montserrat" w:eastAsia="Montserrat" w:hAnsi="Montserrat" w:cs="Montserrat"/>
          <w:b/>
          <w:i/>
          <w:sz w:val="28"/>
          <w:szCs w:val="28"/>
        </w:rPr>
      </w:pPr>
    </w:p>
    <w:tbl>
      <w:tblPr>
        <w:tblStyle w:val="afffffffa"/>
        <w:tblW w:w="10665"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65"/>
      </w:tblGrid>
      <w:tr w:rsidR="004405D2">
        <w:tc>
          <w:tcPr>
            <w:tcW w:w="10665" w:type="dxa"/>
            <w:shd w:val="clear" w:color="auto" w:fill="auto"/>
            <w:tcMar>
              <w:top w:w="100" w:type="dxa"/>
              <w:left w:w="100" w:type="dxa"/>
              <w:bottom w:w="100" w:type="dxa"/>
              <w:right w:w="100" w:type="dxa"/>
            </w:tcMar>
          </w:tcPr>
          <w:p w:rsidR="004405D2" w:rsidRDefault="0017496F">
            <w:pPr>
              <w:widowControl w:val="0"/>
              <w:spacing w:line="240" w:lineRule="auto"/>
              <w:rPr>
                <w:color w:val="434343"/>
                <w:sz w:val="24"/>
                <w:szCs w:val="24"/>
                <w:highlight w:val="white"/>
              </w:rPr>
            </w:pPr>
            <w:r>
              <w:rPr>
                <w:color w:val="434343"/>
                <w:sz w:val="24"/>
                <w:szCs w:val="24"/>
                <w:highlight w:val="white"/>
              </w:rPr>
              <w:t>As you think about this week’s science lessons, what’s one thing you will remember about freedom?</w:t>
            </w:r>
          </w:p>
          <w:p w:rsidR="004405D2" w:rsidRDefault="004405D2">
            <w:pPr>
              <w:widowControl w:val="0"/>
              <w:spacing w:line="240" w:lineRule="auto"/>
              <w:rPr>
                <w:sz w:val="36"/>
                <w:szCs w:val="36"/>
              </w:rPr>
            </w:pPr>
          </w:p>
          <w:p w:rsidR="004405D2" w:rsidRDefault="004405D2">
            <w:pPr>
              <w:widowControl w:val="0"/>
              <w:spacing w:line="240" w:lineRule="auto"/>
              <w:rPr>
                <w:sz w:val="36"/>
                <w:szCs w:val="36"/>
              </w:rPr>
            </w:pPr>
          </w:p>
          <w:p w:rsidR="004405D2" w:rsidRDefault="004405D2">
            <w:pPr>
              <w:widowControl w:val="0"/>
              <w:spacing w:line="240" w:lineRule="auto"/>
              <w:rPr>
                <w:sz w:val="36"/>
                <w:szCs w:val="36"/>
              </w:rPr>
            </w:pPr>
          </w:p>
          <w:p w:rsidR="004405D2" w:rsidRDefault="004405D2">
            <w:pPr>
              <w:widowControl w:val="0"/>
              <w:spacing w:line="240" w:lineRule="auto"/>
              <w:rPr>
                <w:sz w:val="36"/>
                <w:szCs w:val="36"/>
              </w:rPr>
            </w:pPr>
          </w:p>
        </w:tc>
      </w:tr>
    </w:tbl>
    <w:p w:rsidR="004405D2" w:rsidRDefault="004405D2"/>
    <w:p w:rsidR="004405D2" w:rsidRDefault="0017496F">
      <w:pPr>
        <w:widowControl w:val="0"/>
        <w:spacing w:line="240" w:lineRule="auto"/>
        <w:rPr>
          <w:rFonts w:ascii="Montserrat" w:eastAsia="Montserrat" w:hAnsi="Montserrat" w:cs="Montserrat"/>
          <w:b/>
          <w:color w:val="434343"/>
          <w:sz w:val="28"/>
          <w:szCs w:val="28"/>
        </w:rPr>
      </w:pPr>
      <w:r>
        <w:rPr>
          <w:rFonts w:ascii="Montserrat" w:eastAsia="Montserrat" w:hAnsi="Montserrat" w:cs="Montserrat"/>
          <w:b/>
          <w:color w:val="434343"/>
          <w:sz w:val="28"/>
          <w:szCs w:val="28"/>
        </w:rPr>
        <w:t>Student Feedback:</w:t>
      </w:r>
    </w:p>
    <w:tbl>
      <w:tblPr>
        <w:tblStyle w:val="afffffffb"/>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7485"/>
      </w:tblGrid>
      <w:tr w:rsidR="004405D2">
        <w:trPr>
          <w:trHeight w:val="1710"/>
          <w:jc w:val="center"/>
        </w:trPr>
        <w:tc>
          <w:tcPr>
            <w:tcW w:w="1860"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4405D2" w:rsidRDefault="0017496F">
            <w:pPr>
              <w:rPr>
                <w:rFonts w:ascii="Montserrat" w:eastAsia="Montserrat" w:hAnsi="Montserrat" w:cs="Montserrat"/>
                <w:color w:val="111111"/>
                <w:sz w:val="20"/>
                <w:szCs w:val="20"/>
              </w:rPr>
            </w:pPr>
            <w:r>
              <w:rPr>
                <w:rFonts w:ascii="Montserrat" w:eastAsia="Montserrat" w:hAnsi="Montserrat" w:cs="Montserrat"/>
                <w:color w:val="111111"/>
                <w:sz w:val="20"/>
                <w:szCs w:val="20"/>
              </w:rPr>
              <w:t>Circle the emojis that best represents how this activity made you feel.</w:t>
            </w:r>
          </w:p>
        </w:tc>
        <w:tc>
          <w:tcPr>
            <w:tcW w:w="7485"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4405D2" w:rsidRDefault="0017496F">
            <w:pPr>
              <w:widowControl w:val="0"/>
              <w:spacing w:line="240" w:lineRule="auto"/>
              <w:rPr>
                <w:color w:val="434982"/>
              </w:rPr>
            </w:pPr>
            <w:r>
              <w:rPr>
                <w:noProof/>
              </w:rPr>
              <w:drawing>
                <wp:anchor distT="114300" distB="114300" distL="114300" distR="114300" simplePos="0" relativeHeight="251719680" behindDoc="0" locked="0" layoutInCell="1" hidden="0" allowOverlap="1">
                  <wp:simplePos x="0" y="0"/>
                  <wp:positionH relativeFrom="column">
                    <wp:posOffset>47626</wp:posOffset>
                  </wp:positionH>
                  <wp:positionV relativeFrom="paragraph">
                    <wp:posOffset>47626</wp:posOffset>
                  </wp:positionV>
                  <wp:extent cx="1938338" cy="839601"/>
                  <wp:effectExtent l="0" t="0" r="0" b="0"/>
                  <wp:wrapSquare wrapText="bothSides" distT="114300" distB="114300" distL="114300" distR="11430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938338" cy="839601"/>
                          </a:xfrm>
                          <a:prstGeom prst="rect">
                            <a:avLst/>
                          </a:prstGeom>
                          <a:ln/>
                        </pic:spPr>
                      </pic:pic>
                    </a:graphicData>
                  </a:graphic>
                </wp:anchor>
              </w:drawing>
            </w:r>
            <w:r>
              <w:rPr>
                <w:noProof/>
              </w:rPr>
              <w:drawing>
                <wp:anchor distT="114300" distB="114300" distL="114300" distR="114300" simplePos="0" relativeHeight="251720704" behindDoc="0" locked="0" layoutInCell="1" hidden="0" allowOverlap="1">
                  <wp:simplePos x="0" y="0"/>
                  <wp:positionH relativeFrom="column">
                    <wp:posOffset>2057400</wp:posOffset>
                  </wp:positionH>
                  <wp:positionV relativeFrom="paragraph">
                    <wp:posOffset>114300</wp:posOffset>
                  </wp:positionV>
                  <wp:extent cx="1891822" cy="771525"/>
                  <wp:effectExtent l="0" t="0" r="0" b="0"/>
                  <wp:wrapSquare wrapText="bothSides" distT="114300" distB="114300" distL="114300" distR="114300"/>
                  <wp:docPr id="4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8"/>
                          <a:srcRect/>
                          <a:stretch>
                            <a:fillRect/>
                          </a:stretch>
                        </pic:blipFill>
                        <pic:spPr>
                          <a:xfrm>
                            <a:off x="0" y="0"/>
                            <a:ext cx="1891822" cy="771525"/>
                          </a:xfrm>
                          <a:prstGeom prst="rect">
                            <a:avLst/>
                          </a:prstGeom>
                          <a:ln/>
                        </pic:spPr>
                      </pic:pic>
                    </a:graphicData>
                  </a:graphic>
                </wp:anchor>
              </w:drawing>
            </w:r>
          </w:p>
        </w:tc>
      </w:tr>
    </w:tbl>
    <w:p w:rsidR="004405D2" w:rsidRDefault="004405D2"/>
    <w:p w:rsidR="004405D2" w:rsidRDefault="004405D2">
      <w:pPr>
        <w:rPr>
          <w:rFonts w:ascii="Montserrat" w:eastAsia="Montserrat" w:hAnsi="Montserrat" w:cs="Montserrat"/>
          <w:b/>
          <w:sz w:val="24"/>
          <w:szCs w:val="24"/>
        </w:rPr>
      </w:pPr>
    </w:p>
    <w:p w:rsidR="004405D2" w:rsidRDefault="004405D2">
      <w:pPr>
        <w:rPr>
          <w:rFonts w:ascii="Montserrat" w:eastAsia="Montserrat" w:hAnsi="Montserrat" w:cs="Montserrat"/>
          <w:b/>
          <w:sz w:val="24"/>
          <w:szCs w:val="24"/>
        </w:rPr>
      </w:pPr>
    </w:p>
    <w:p w:rsidR="004405D2" w:rsidRDefault="004405D2">
      <w:pPr>
        <w:rPr>
          <w:rFonts w:ascii="Montserrat" w:eastAsia="Montserrat" w:hAnsi="Montserrat" w:cs="Montserrat"/>
          <w:b/>
          <w:sz w:val="24"/>
          <w:szCs w:val="24"/>
        </w:rPr>
      </w:pPr>
    </w:p>
    <w:p w:rsidR="004405D2" w:rsidRDefault="004405D2">
      <w:pPr>
        <w:rPr>
          <w:rFonts w:ascii="Montserrat" w:eastAsia="Montserrat" w:hAnsi="Montserrat" w:cs="Montserrat"/>
          <w:b/>
          <w:sz w:val="24"/>
          <w:szCs w:val="24"/>
        </w:rPr>
      </w:pPr>
    </w:p>
    <w:p w:rsidR="004405D2" w:rsidRDefault="0017496F">
      <w:pPr>
        <w:rPr>
          <w:rFonts w:ascii="Montserrat" w:eastAsia="Montserrat" w:hAnsi="Montserrat" w:cs="Montserrat"/>
          <w:b/>
          <w:sz w:val="24"/>
          <w:szCs w:val="24"/>
        </w:rPr>
      </w:pPr>
      <w:r>
        <w:rPr>
          <w:rFonts w:ascii="Montserrat" w:eastAsia="Montserrat" w:hAnsi="Montserrat" w:cs="Montserrat"/>
          <w:b/>
          <w:sz w:val="24"/>
          <w:szCs w:val="24"/>
        </w:rPr>
        <w:lastRenderedPageBreak/>
        <w:t>Page for your project</w:t>
      </w:r>
    </w:p>
    <w:p w:rsidR="004405D2" w:rsidRDefault="004405D2"/>
    <w:p w:rsidR="004405D2" w:rsidRDefault="004405D2"/>
    <w:p w:rsidR="004405D2" w:rsidRDefault="004405D2"/>
    <w:p w:rsidR="004405D2" w:rsidRDefault="004405D2"/>
    <w:p w:rsidR="004405D2" w:rsidRDefault="004405D2"/>
    <w:p w:rsidR="004405D2" w:rsidRDefault="004405D2"/>
    <w:p w:rsidR="004405D2" w:rsidRDefault="004405D2"/>
    <w:p w:rsidR="004405D2" w:rsidRDefault="004405D2"/>
    <w:p w:rsidR="004405D2" w:rsidRDefault="004405D2"/>
    <w:p w:rsidR="004405D2" w:rsidRDefault="004405D2"/>
    <w:p w:rsidR="004405D2" w:rsidRDefault="004405D2"/>
    <w:p w:rsidR="004405D2" w:rsidRDefault="004405D2"/>
    <w:p w:rsidR="004405D2" w:rsidRDefault="004405D2"/>
    <w:p w:rsidR="004405D2" w:rsidRDefault="004405D2"/>
    <w:p w:rsidR="004405D2" w:rsidRDefault="004405D2"/>
    <w:p w:rsidR="004405D2" w:rsidRDefault="004405D2"/>
    <w:p w:rsidR="004405D2" w:rsidRDefault="004405D2"/>
    <w:p w:rsidR="004405D2" w:rsidRDefault="004405D2"/>
    <w:p w:rsidR="004405D2" w:rsidRDefault="004405D2"/>
    <w:p w:rsidR="004405D2" w:rsidRDefault="004405D2"/>
    <w:p w:rsidR="004405D2" w:rsidRDefault="004405D2"/>
    <w:p w:rsidR="004405D2" w:rsidRDefault="004405D2"/>
    <w:p w:rsidR="004405D2" w:rsidRDefault="004405D2"/>
    <w:p w:rsidR="004405D2" w:rsidRDefault="004405D2"/>
    <w:p w:rsidR="004405D2" w:rsidRDefault="004405D2"/>
    <w:p w:rsidR="004405D2" w:rsidRDefault="004405D2"/>
    <w:p w:rsidR="004405D2" w:rsidRDefault="004405D2"/>
    <w:p w:rsidR="004405D2" w:rsidRDefault="004405D2"/>
    <w:p w:rsidR="004405D2" w:rsidRDefault="004405D2"/>
    <w:p w:rsidR="004405D2" w:rsidRDefault="004405D2"/>
    <w:p w:rsidR="004405D2" w:rsidRDefault="004405D2"/>
    <w:p w:rsidR="004405D2" w:rsidRDefault="004405D2"/>
    <w:p w:rsidR="004405D2" w:rsidRDefault="004405D2"/>
    <w:p w:rsidR="004405D2" w:rsidRDefault="004405D2"/>
    <w:p w:rsidR="004405D2" w:rsidRDefault="004405D2"/>
    <w:p w:rsidR="004405D2" w:rsidRDefault="004405D2"/>
    <w:p w:rsidR="004405D2" w:rsidRDefault="004405D2"/>
    <w:p w:rsidR="004405D2" w:rsidRDefault="004405D2"/>
    <w:p w:rsidR="004405D2" w:rsidRDefault="004405D2"/>
    <w:p w:rsidR="004405D2" w:rsidRDefault="004405D2"/>
    <w:p w:rsidR="004405D2" w:rsidRDefault="004405D2"/>
    <w:p w:rsidR="004405D2" w:rsidRDefault="004405D2"/>
    <w:p w:rsidR="004405D2" w:rsidRDefault="004405D2"/>
    <w:p w:rsidR="00E00FCF" w:rsidRDefault="00E00FCF"/>
    <w:p w:rsidR="00E00FCF" w:rsidRDefault="00E00FCF"/>
    <w:p w:rsidR="004405D2" w:rsidRDefault="004405D2"/>
    <w:p w:rsidR="004405D2" w:rsidRDefault="004405D2"/>
    <w:p w:rsidR="004405D2" w:rsidRDefault="0017496F">
      <w:pPr>
        <w:rPr>
          <w:rFonts w:ascii="Montserrat" w:eastAsia="Montserrat" w:hAnsi="Montserrat" w:cs="Montserrat"/>
          <w:b/>
          <w:sz w:val="28"/>
          <w:szCs w:val="28"/>
        </w:rPr>
      </w:pPr>
      <w:r>
        <w:rPr>
          <w:rFonts w:ascii="Montserrat" w:eastAsia="Montserrat" w:hAnsi="Montserrat" w:cs="Montserrat"/>
          <w:b/>
          <w:sz w:val="28"/>
          <w:szCs w:val="28"/>
        </w:rPr>
        <w:lastRenderedPageBreak/>
        <w:t>Mindfulness Moment!</w:t>
      </w:r>
    </w:p>
    <w:p w:rsidR="004405D2" w:rsidRDefault="004405D2"/>
    <w:tbl>
      <w:tblPr>
        <w:tblStyle w:val="afffffffc"/>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405D2">
        <w:tc>
          <w:tcPr>
            <w:tcW w:w="10800" w:type="dxa"/>
            <w:shd w:val="clear" w:color="auto" w:fill="auto"/>
            <w:tcMar>
              <w:top w:w="100" w:type="dxa"/>
              <w:left w:w="100" w:type="dxa"/>
              <w:bottom w:w="100" w:type="dxa"/>
              <w:right w:w="100" w:type="dxa"/>
            </w:tcMar>
          </w:tcPr>
          <w:p w:rsidR="004405D2" w:rsidRDefault="0017496F">
            <w:pPr>
              <w:widowControl w:val="0"/>
              <w:spacing w:line="240" w:lineRule="auto"/>
              <w:rPr>
                <w:sz w:val="24"/>
                <w:szCs w:val="24"/>
              </w:rPr>
            </w:pPr>
            <w:r>
              <w:rPr>
                <w:sz w:val="24"/>
                <w:szCs w:val="24"/>
              </w:rPr>
              <w:t>One of the coolest things I have ever seen is...</w:t>
            </w: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E00FCF" w:rsidRDefault="00E00FCF">
            <w:pPr>
              <w:widowControl w:val="0"/>
              <w:spacing w:line="240" w:lineRule="auto"/>
            </w:pPr>
          </w:p>
          <w:p w:rsidR="00E00FCF" w:rsidRDefault="00E00FCF">
            <w:pPr>
              <w:widowControl w:val="0"/>
              <w:spacing w:line="240" w:lineRule="auto"/>
            </w:pPr>
          </w:p>
        </w:tc>
      </w:tr>
    </w:tbl>
    <w:p w:rsidR="004405D2" w:rsidRDefault="004405D2"/>
    <w:p w:rsidR="004405D2" w:rsidRDefault="004405D2"/>
    <w:tbl>
      <w:tblPr>
        <w:tblStyle w:val="afffffffd"/>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4405D2">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4405D2" w:rsidRDefault="0017496F">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lastRenderedPageBreak/>
              <w:t>Day 5: Freedom/Fractions</w:t>
            </w:r>
          </w:p>
          <w:p w:rsidR="004405D2" w:rsidRDefault="0017496F">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Math</w:t>
            </w:r>
          </w:p>
        </w:tc>
      </w:tr>
    </w:tbl>
    <w:p w:rsidR="004405D2" w:rsidRDefault="004405D2">
      <w:pPr>
        <w:widowControl w:val="0"/>
        <w:spacing w:line="240" w:lineRule="auto"/>
        <w:rPr>
          <w:i/>
          <w:sz w:val="8"/>
          <w:szCs w:val="8"/>
        </w:rPr>
      </w:pPr>
    </w:p>
    <w:p w:rsidR="004405D2" w:rsidRDefault="0017496F">
      <w:pPr>
        <w:rPr>
          <w:i/>
          <w:sz w:val="24"/>
          <w:szCs w:val="24"/>
        </w:rPr>
      </w:pPr>
      <w:r>
        <w:rPr>
          <w:rFonts w:ascii="Montserrat" w:eastAsia="Montserrat" w:hAnsi="Montserrat" w:cs="Montserrat"/>
          <w:b/>
          <w:color w:val="434343"/>
          <w:sz w:val="28"/>
          <w:szCs w:val="28"/>
        </w:rPr>
        <w:t>What is this lesson about?:</w:t>
      </w:r>
      <w:r>
        <w:rPr>
          <w:color w:val="434343"/>
        </w:rPr>
        <w:t xml:space="preserve"> </w:t>
      </w:r>
      <w:r>
        <w:rPr>
          <w:color w:val="434343"/>
          <w:sz w:val="24"/>
          <w:szCs w:val="24"/>
        </w:rPr>
        <w:t>Today you will learn about equivalent fractions.</w:t>
      </w:r>
    </w:p>
    <w:p w:rsidR="004405D2" w:rsidRDefault="004405D2"/>
    <w:p w:rsidR="004405D2" w:rsidRDefault="0017496F">
      <w:pPr>
        <w:spacing w:line="240" w:lineRule="auto"/>
        <w:rPr>
          <w:rFonts w:ascii="Montserrat" w:eastAsia="Montserrat" w:hAnsi="Montserrat" w:cs="Montserrat"/>
          <w:sz w:val="28"/>
          <w:szCs w:val="28"/>
        </w:rPr>
      </w:pPr>
      <w:r>
        <w:rPr>
          <w:rFonts w:ascii="Montserrat" w:eastAsia="Montserrat" w:hAnsi="Montserrat" w:cs="Montserrat"/>
          <w:b/>
          <w:sz w:val="28"/>
          <w:szCs w:val="28"/>
        </w:rPr>
        <w:t xml:space="preserve">Warm Up and Review Problems: </w:t>
      </w:r>
    </w:p>
    <w:tbl>
      <w:tblPr>
        <w:tblStyle w:val="afffffffe"/>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405D2">
        <w:tc>
          <w:tcPr>
            <w:tcW w:w="10800" w:type="dxa"/>
            <w:shd w:val="clear" w:color="auto" w:fill="auto"/>
            <w:tcMar>
              <w:top w:w="100" w:type="dxa"/>
              <w:left w:w="100" w:type="dxa"/>
              <w:bottom w:w="100" w:type="dxa"/>
              <w:right w:w="100" w:type="dxa"/>
            </w:tcMar>
          </w:tcPr>
          <w:p w:rsidR="004405D2" w:rsidRDefault="0017496F">
            <w:pPr>
              <w:widowControl w:val="0"/>
              <w:spacing w:line="240" w:lineRule="auto"/>
              <w:rPr>
                <w:sz w:val="24"/>
                <w:szCs w:val="24"/>
                <w:highlight w:val="white"/>
              </w:rPr>
            </w:pPr>
            <w:r>
              <w:rPr>
                <w:sz w:val="24"/>
                <w:szCs w:val="24"/>
                <w:highlight w:val="white"/>
              </w:rPr>
              <w:t xml:space="preserve">Malcolm was born in Philadelphia, PA.  Over the first 12 years of his life he lived with 6 different families, as a foster care kid.  Later, he moved to Florida, near Tampa. He lived there until he turned 17, when he moved to </w:t>
            </w:r>
            <w:r>
              <w:rPr>
                <w:sz w:val="24"/>
                <w:szCs w:val="24"/>
                <w:highlight w:val="white"/>
              </w:rPr>
              <w:t xml:space="preserve">Baltimore, MD, to live with some family friends.  From 13 to 17 he was in and out of juvenile facilities in Florida four times. </w:t>
            </w:r>
          </w:p>
          <w:p w:rsidR="004405D2" w:rsidRDefault="004405D2">
            <w:pPr>
              <w:widowControl w:val="0"/>
              <w:spacing w:line="240" w:lineRule="auto"/>
              <w:rPr>
                <w:sz w:val="24"/>
                <w:szCs w:val="24"/>
                <w:highlight w:val="white"/>
              </w:rPr>
            </w:pPr>
          </w:p>
          <w:p w:rsidR="004405D2" w:rsidRDefault="0017496F">
            <w:pPr>
              <w:widowControl w:val="0"/>
              <w:spacing w:line="240" w:lineRule="auto"/>
              <w:rPr>
                <w:sz w:val="24"/>
                <w:szCs w:val="24"/>
                <w:highlight w:val="white"/>
              </w:rPr>
            </w:pPr>
            <w:r>
              <w:rPr>
                <w:sz w:val="24"/>
                <w:szCs w:val="24"/>
                <w:highlight w:val="white"/>
              </w:rPr>
              <w:t>He is now 22. He attends college part-time, and works 20+ hours per week in a restaurant.  He is 1 and ½ years away from earni</w:t>
            </w:r>
            <w:r>
              <w:rPr>
                <w:sz w:val="24"/>
                <w:szCs w:val="24"/>
                <w:highlight w:val="white"/>
              </w:rPr>
              <w:t xml:space="preserve">ng his degree in criminal justice.  He hopes to work with court-involved students once he graduates. </w:t>
            </w:r>
          </w:p>
          <w:p w:rsidR="004405D2" w:rsidRDefault="004405D2">
            <w:pPr>
              <w:widowControl w:val="0"/>
              <w:spacing w:line="240" w:lineRule="auto"/>
              <w:rPr>
                <w:sz w:val="24"/>
                <w:szCs w:val="24"/>
                <w:highlight w:val="white"/>
              </w:rPr>
            </w:pPr>
          </w:p>
          <w:p w:rsidR="004405D2" w:rsidRDefault="0017496F">
            <w:pPr>
              <w:widowControl w:val="0"/>
              <w:spacing w:line="240" w:lineRule="auto"/>
              <w:rPr>
                <w:sz w:val="24"/>
                <w:szCs w:val="24"/>
                <w:highlight w:val="white"/>
              </w:rPr>
            </w:pPr>
            <w:r>
              <w:rPr>
                <w:sz w:val="24"/>
                <w:szCs w:val="24"/>
                <w:highlight w:val="white"/>
              </w:rPr>
              <w:t>We asked him a few questions, about what Freedom means to him, at age 22 and used his responses to create some math questions about Freedom.</w:t>
            </w:r>
          </w:p>
          <w:p w:rsidR="004405D2" w:rsidRDefault="004405D2">
            <w:pPr>
              <w:widowControl w:val="0"/>
              <w:spacing w:line="240" w:lineRule="auto"/>
              <w:rPr>
                <w:sz w:val="24"/>
                <w:szCs w:val="24"/>
                <w:highlight w:val="white"/>
              </w:rPr>
            </w:pPr>
          </w:p>
          <w:p w:rsidR="004405D2" w:rsidRDefault="0017496F">
            <w:pPr>
              <w:widowControl w:val="0"/>
              <w:spacing w:line="240" w:lineRule="auto"/>
              <w:rPr>
                <w:sz w:val="24"/>
                <w:szCs w:val="24"/>
                <w:highlight w:val="white"/>
              </w:rPr>
            </w:pPr>
            <w:r>
              <w:rPr>
                <w:sz w:val="24"/>
                <w:szCs w:val="24"/>
                <w:highlight w:val="white"/>
              </w:rPr>
              <w:t>Malcolm say</w:t>
            </w:r>
            <w:r>
              <w:rPr>
                <w:sz w:val="24"/>
                <w:szCs w:val="24"/>
                <w:highlight w:val="white"/>
              </w:rPr>
              <w:t>s he was always hungry growing up, so whenever he gets a chance to eat a full meal, he does, plus some.</w:t>
            </w:r>
          </w:p>
          <w:p w:rsidR="004405D2" w:rsidRDefault="004405D2">
            <w:pPr>
              <w:widowControl w:val="0"/>
              <w:spacing w:line="240" w:lineRule="auto"/>
              <w:rPr>
                <w:sz w:val="24"/>
                <w:szCs w:val="24"/>
                <w:highlight w:val="white"/>
              </w:rPr>
            </w:pPr>
          </w:p>
          <w:p w:rsidR="004405D2" w:rsidRDefault="0017496F">
            <w:pPr>
              <w:widowControl w:val="0"/>
              <w:spacing w:line="240" w:lineRule="auto"/>
              <w:rPr>
                <w:sz w:val="24"/>
                <w:szCs w:val="24"/>
                <w:highlight w:val="white"/>
              </w:rPr>
            </w:pPr>
            <w:r>
              <w:rPr>
                <w:sz w:val="24"/>
                <w:szCs w:val="24"/>
                <w:highlight w:val="white"/>
              </w:rPr>
              <w:t xml:space="preserve">His favorite breakfast is a bowl of frosted flakes, 2 </w:t>
            </w:r>
            <w:proofErr w:type="spellStart"/>
            <w:r>
              <w:rPr>
                <w:sz w:val="24"/>
                <w:szCs w:val="24"/>
                <w:highlight w:val="white"/>
              </w:rPr>
              <w:t>poptarts</w:t>
            </w:r>
            <w:proofErr w:type="spellEnd"/>
            <w:r>
              <w:rPr>
                <w:sz w:val="24"/>
                <w:szCs w:val="24"/>
                <w:highlight w:val="white"/>
              </w:rPr>
              <w:t xml:space="preserve"> crumbled up in it and a cup of milk.  He estimates that he eats a whole box of cereal in</w:t>
            </w:r>
            <w:r>
              <w:rPr>
                <w:sz w:val="24"/>
                <w:szCs w:val="24"/>
                <w:highlight w:val="white"/>
              </w:rPr>
              <w:t xml:space="preserve"> 5 days.  If a box of frosted flakes costs $4.50, and a box of 10 pop tarts costs $4.00 and a gallon of milk (16 cups), how much, approximately, does his bowl of cereal cost him?</w:t>
            </w:r>
          </w:p>
          <w:p w:rsidR="004405D2" w:rsidRDefault="004405D2">
            <w:pPr>
              <w:widowControl w:val="0"/>
              <w:spacing w:line="240" w:lineRule="auto"/>
              <w:rPr>
                <w:sz w:val="24"/>
                <w:szCs w:val="24"/>
                <w:highlight w:val="white"/>
              </w:rPr>
            </w:pPr>
          </w:p>
          <w:p w:rsidR="004405D2" w:rsidRDefault="004405D2">
            <w:pPr>
              <w:widowControl w:val="0"/>
              <w:spacing w:line="240" w:lineRule="auto"/>
              <w:rPr>
                <w:sz w:val="24"/>
                <w:szCs w:val="24"/>
                <w:highlight w:val="white"/>
              </w:rPr>
            </w:pPr>
          </w:p>
          <w:p w:rsidR="004405D2" w:rsidRDefault="0017496F">
            <w:pPr>
              <w:widowControl w:val="0"/>
              <w:spacing w:line="240" w:lineRule="auto"/>
              <w:rPr>
                <w:sz w:val="24"/>
                <w:szCs w:val="24"/>
                <w:highlight w:val="white"/>
              </w:rPr>
            </w:pPr>
            <w:r>
              <w:rPr>
                <w:sz w:val="24"/>
                <w:szCs w:val="24"/>
                <w:highlight w:val="white"/>
              </w:rPr>
              <w:t>For dinner, he loves going to Wendy’s. He usually orders two sandwiches/bur</w:t>
            </w:r>
            <w:r>
              <w:rPr>
                <w:sz w:val="24"/>
                <w:szCs w:val="24"/>
                <w:highlight w:val="white"/>
              </w:rPr>
              <w:t xml:space="preserve">gers, a </w:t>
            </w:r>
            <w:proofErr w:type="gramStart"/>
            <w:r>
              <w:rPr>
                <w:sz w:val="24"/>
                <w:szCs w:val="24"/>
                <w:highlight w:val="white"/>
              </w:rPr>
              <w:t>large fries</w:t>
            </w:r>
            <w:proofErr w:type="gramEnd"/>
            <w:r>
              <w:rPr>
                <w:sz w:val="24"/>
                <w:szCs w:val="24"/>
                <w:highlight w:val="white"/>
              </w:rPr>
              <w:t xml:space="preserve"> and a large drink. He says he stops at Wendy’s 2xs per week when he finishes work.  He says the burgers he really likes cost $3.50 each, the fries cost $2.75 and he gets his drink for free.  How much does he spend on this dinner by eati</w:t>
            </w:r>
            <w:r>
              <w:rPr>
                <w:sz w:val="24"/>
                <w:szCs w:val="24"/>
                <w:highlight w:val="white"/>
              </w:rPr>
              <w:t>ng it 2xs/week?</w:t>
            </w:r>
          </w:p>
          <w:p w:rsidR="004405D2" w:rsidRDefault="004405D2">
            <w:pPr>
              <w:widowControl w:val="0"/>
              <w:spacing w:line="240" w:lineRule="auto"/>
              <w:rPr>
                <w:sz w:val="24"/>
                <w:szCs w:val="24"/>
                <w:highlight w:val="white"/>
              </w:rPr>
            </w:pPr>
          </w:p>
          <w:p w:rsidR="004405D2" w:rsidRDefault="004405D2">
            <w:pPr>
              <w:widowControl w:val="0"/>
              <w:spacing w:line="240" w:lineRule="auto"/>
              <w:rPr>
                <w:sz w:val="24"/>
                <w:szCs w:val="24"/>
                <w:highlight w:val="white"/>
              </w:rPr>
            </w:pPr>
          </w:p>
          <w:p w:rsidR="004405D2" w:rsidRDefault="004405D2">
            <w:pPr>
              <w:widowControl w:val="0"/>
              <w:spacing w:line="240" w:lineRule="auto"/>
              <w:rPr>
                <w:sz w:val="24"/>
                <w:szCs w:val="24"/>
                <w:highlight w:val="white"/>
              </w:rPr>
            </w:pPr>
          </w:p>
          <w:p w:rsidR="004405D2" w:rsidRDefault="0017496F">
            <w:pPr>
              <w:widowControl w:val="0"/>
              <w:spacing w:line="240" w:lineRule="auto"/>
              <w:rPr>
                <w:sz w:val="24"/>
                <w:szCs w:val="24"/>
              </w:rPr>
            </w:pPr>
            <w:r>
              <w:rPr>
                <w:sz w:val="24"/>
                <w:szCs w:val="24"/>
              </w:rPr>
              <w:t>Malcolm also loves socks….he said that growing up he never had nice socks...So he has lots of pairs of socks, and is always getting them for gifts.  He says that he has about 40 pairs of socks.  On average, he says they cost about $4.50/pair.  What’s the v</w:t>
            </w:r>
            <w:r>
              <w:rPr>
                <w:sz w:val="24"/>
                <w:szCs w:val="24"/>
              </w:rPr>
              <w:t>alue of his socks?</w:t>
            </w: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17496F">
            <w:pPr>
              <w:widowControl w:val="0"/>
              <w:spacing w:line="240" w:lineRule="auto"/>
              <w:rPr>
                <w:sz w:val="24"/>
                <w:szCs w:val="24"/>
              </w:rPr>
            </w:pPr>
            <w:r>
              <w:rPr>
                <w:sz w:val="24"/>
                <w:szCs w:val="24"/>
              </w:rPr>
              <w:t>Malcolm has to pay for his own college.  Because he goes to the local community college, classes cost about $1600 per semester.  Malcolm qualifies for 60% of his costs to be covered by a Pell Grant.  How much is left for him to pay eac</w:t>
            </w:r>
            <w:r>
              <w:rPr>
                <w:sz w:val="24"/>
                <w:szCs w:val="24"/>
              </w:rPr>
              <w:t>h semester, after his Pell Grant?</w:t>
            </w: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17496F">
            <w:pPr>
              <w:widowControl w:val="0"/>
              <w:spacing w:line="240" w:lineRule="auto"/>
              <w:rPr>
                <w:sz w:val="24"/>
                <w:szCs w:val="24"/>
              </w:rPr>
            </w:pPr>
            <w:r>
              <w:rPr>
                <w:sz w:val="24"/>
                <w:szCs w:val="24"/>
              </w:rPr>
              <w:t>We asked Malcolm what Freedom meant to him at age 22.  He said that Freedom is being able to go to the community college gym and work out by just showing his college ID, that Freedom is having his own room, and that Free</w:t>
            </w:r>
            <w:r>
              <w:rPr>
                <w:sz w:val="24"/>
                <w:szCs w:val="24"/>
              </w:rPr>
              <w:t>dom will be getting a car in a couple years...</w:t>
            </w:r>
          </w:p>
        </w:tc>
      </w:tr>
    </w:tbl>
    <w:p w:rsidR="004405D2" w:rsidRDefault="0017496F">
      <w:pPr>
        <w:widowControl w:val="0"/>
        <w:spacing w:line="240" w:lineRule="auto"/>
        <w:rPr>
          <w:rFonts w:ascii="Montserrat" w:eastAsia="Montserrat" w:hAnsi="Montserrat" w:cs="Montserrat"/>
          <w:b/>
          <w:color w:val="434343"/>
          <w:sz w:val="28"/>
          <w:szCs w:val="28"/>
        </w:rPr>
      </w:pPr>
      <w:r>
        <w:rPr>
          <w:rFonts w:ascii="Montserrat" w:eastAsia="Montserrat" w:hAnsi="Montserrat" w:cs="Montserrat"/>
          <w:b/>
          <w:color w:val="434343"/>
          <w:sz w:val="28"/>
          <w:szCs w:val="28"/>
        </w:rPr>
        <w:t>Activities/Fraction Problems: Complete the following fractions worksheets.</w:t>
      </w:r>
    </w:p>
    <w:p w:rsidR="004405D2" w:rsidRDefault="0017496F">
      <w:pPr>
        <w:widowControl w:val="0"/>
        <w:spacing w:line="240" w:lineRule="auto"/>
      </w:pPr>
      <w:r>
        <w:rPr>
          <w:rFonts w:ascii="Montserrat" w:eastAsia="Montserrat" w:hAnsi="Montserrat" w:cs="Montserrat"/>
          <w:b/>
          <w:noProof/>
          <w:color w:val="434343"/>
          <w:sz w:val="28"/>
          <w:szCs w:val="28"/>
        </w:rPr>
        <w:lastRenderedPageBreak/>
        <w:drawing>
          <wp:inline distT="114300" distB="114300" distL="114300" distR="114300">
            <wp:extent cx="6534088" cy="8358188"/>
            <wp:effectExtent l="0" t="0" r="0" b="0"/>
            <wp:docPr id="43"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10"/>
                    <a:srcRect/>
                    <a:stretch>
                      <a:fillRect/>
                    </a:stretch>
                  </pic:blipFill>
                  <pic:spPr>
                    <a:xfrm>
                      <a:off x="0" y="0"/>
                      <a:ext cx="6534088" cy="8358188"/>
                    </a:xfrm>
                    <a:prstGeom prst="rect">
                      <a:avLst/>
                    </a:prstGeom>
                    <a:ln/>
                  </pic:spPr>
                </pic:pic>
              </a:graphicData>
            </a:graphic>
          </wp:inline>
        </w:drawing>
      </w:r>
      <w:r>
        <w:rPr>
          <w:rFonts w:ascii="Montserrat" w:eastAsia="Montserrat" w:hAnsi="Montserrat" w:cs="Montserrat"/>
          <w:b/>
          <w:noProof/>
          <w:color w:val="434343"/>
          <w:sz w:val="28"/>
          <w:szCs w:val="28"/>
        </w:rPr>
        <w:lastRenderedPageBreak/>
        <w:drawing>
          <wp:inline distT="114300" distB="114300" distL="114300" distR="114300">
            <wp:extent cx="6858000" cy="8775700"/>
            <wp:effectExtent l="0" t="0" r="0" b="0"/>
            <wp:docPr id="118" name="image81.jpg"/>
            <wp:cNvGraphicFramePr/>
            <a:graphic xmlns:a="http://schemas.openxmlformats.org/drawingml/2006/main">
              <a:graphicData uri="http://schemas.openxmlformats.org/drawingml/2006/picture">
                <pic:pic xmlns:pic="http://schemas.openxmlformats.org/drawingml/2006/picture">
                  <pic:nvPicPr>
                    <pic:cNvPr id="0" name="image81.jpg"/>
                    <pic:cNvPicPr preferRelativeResize="0"/>
                  </pic:nvPicPr>
                  <pic:blipFill>
                    <a:blip r:embed="rId11"/>
                    <a:srcRect/>
                    <a:stretch>
                      <a:fillRect/>
                    </a:stretch>
                  </pic:blipFill>
                  <pic:spPr>
                    <a:xfrm>
                      <a:off x="0" y="0"/>
                      <a:ext cx="6858000" cy="8775700"/>
                    </a:xfrm>
                    <a:prstGeom prst="rect">
                      <a:avLst/>
                    </a:prstGeom>
                    <a:ln/>
                  </pic:spPr>
                </pic:pic>
              </a:graphicData>
            </a:graphic>
          </wp:inline>
        </w:drawing>
      </w:r>
      <w:r>
        <w:rPr>
          <w:rFonts w:ascii="Montserrat" w:eastAsia="Montserrat" w:hAnsi="Montserrat" w:cs="Montserrat"/>
          <w:b/>
          <w:noProof/>
          <w:color w:val="434343"/>
          <w:sz w:val="28"/>
          <w:szCs w:val="28"/>
        </w:rPr>
        <w:lastRenderedPageBreak/>
        <w:drawing>
          <wp:inline distT="114300" distB="114300" distL="114300" distR="114300">
            <wp:extent cx="6858000" cy="8775700"/>
            <wp:effectExtent l="0" t="0" r="0" b="0"/>
            <wp:docPr id="91"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12"/>
                    <a:srcRect/>
                    <a:stretch>
                      <a:fillRect/>
                    </a:stretch>
                  </pic:blipFill>
                  <pic:spPr>
                    <a:xfrm>
                      <a:off x="0" y="0"/>
                      <a:ext cx="6858000" cy="8775700"/>
                    </a:xfrm>
                    <a:prstGeom prst="rect">
                      <a:avLst/>
                    </a:prstGeom>
                    <a:ln/>
                  </pic:spPr>
                </pic:pic>
              </a:graphicData>
            </a:graphic>
          </wp:inline>
        </w:drawing>
      </w:r>
      <w:r>
        <w:rPr>
          <w:rFonts w:ascii="Montserrat" w:eastAsia="Montserrat" w:hAnsi="Montserrat" w:cs="Montserrat"/>
          <w:b/>
          <w:noProof/>
          <w:color w:val="434343"/>
          <w:sz w:val="28"/>
          <w:szCs w:val="28"/>
        </w:rPr>
        <w:lastRenderedPageBreak/>
        <w:drawing>
          <wp:inline distT="114300" distB="114300" distL="114300" distR="114300">
            <wp:extent cx="6858000" cy="8775700"/>
            <wp:effectExtent l="0" t="0" r="0" b="0"/>
            <wp:docPr id="113" name="image78.jpg"/>
            <wp:cNvGraphicFramePr/>
            <a:graphic xmlns:a="http://schemas.openxmlformats.org/drawingml/2006/main">
              <a:graphicData uri="http://schemas.openxmlformats.org/drawingml/2006/picture">
                <pic:pic xmlns:pic="http://schemas.openxmlformats.org/drawingml/2006/picture">
                  <pic:nvPicPr>
                    <pic:cNvPr id="0" name="image78.jpg"/>
                    <pic:cNvPicPr preferRelativeResize="0"/>
                  </pic:nvPicPr>
                  <pic:blipFill>
                    <a:blip r:embed="rId13"/>
                    <a:srcRect/>
                    <a:stretch>
                      <a:fillRect/>
                    </a:stretch>
                  </pic:blipFill>
                  <pic:spPr>
                    <a:xfrm>
                      <a:off x="0" y="0"/>
                      <a:ext cx="6858000" cy="8775700"/>
                    </a:xfrm>
                    <a:prstGeom prst="rect">
                      <a:avLst/>
                    </a:prstGeom>
                    <a:ln/>
                  </pic:spPr>
                </pic:pic>
              </a:graphicData>
            </a:graphic>
          </wp:inline>
        </w:drawing>
      </w:r>
      <w:r>
        <w:rPr>
          <w:rFonts w:ascii="Montserrat" w:eastAsia="Montserrat" w:hAnsi="Montserrat" w:cs="Montserrat"/>
          <w:b/>
          <w:noProof/>
          <w:color w:val="434343"/>
          <w:sz w:val="28"/>
          <w:szCs w:val="28"/>
        </w:rPr>
        <w:lastRenderedPageBreak/>
        <w:drawing>
          <wp:inline distT="114300" distB="114300" distL="114300" distR="114300">
            <wp:extent cx="6858000" cy="8775700"/>
            <wp:effectExtent l="0" t="0" r="0" b="0"/>
            <wp:docPr id="105" name="image83.jpg"/>
            <wp:cNvGraphicFramePr/>
            <a:graphic xmlns:a="http://schemas.openxmlformats.org/drawingml/2006/main">
              <a:graphicData uri="http://schemas.openxmlformats.org/drawingml/2006/picture">
                <pic:pic xmlns:pic="http://schemas.openxmlformats.org/drawingml/2006/picture">
                  <pic:nvPicPr>
                    <pic:cNvPr id="0" name="image83.jpg"/>
                    <pic:cNvPicPr preferRelativeResize="0"/>
                  </pic:nvPicPr>
                  <pic:blipFill>
                    <a:blip r:embed="rId14"/>
                    <a:srcRect/>
                    <a:stretch>
                      <a:fillRect/>
                    </a:stretch>
                  </pic:blipFill>
                  <pic:spPr>
                    <a:xfrm>
                      <a:off x="0" y="0"/>
                      <a:ext cx="6858000" cy="8775700"/>
                    </a:xfrm>
                    <a:prstGeom prst="rect">
                      <a:avLst/>
                    </a:prstGeom>
                    <a:ln/>
                  </pic:spPr>
                </pic:pic>
              </a:graphicData>
            </a:graphic>
          </wp:inline>
        </w:drawing>
      </w:r>
      <w:r>
        <w:rPr>
          <w:rFonts w:ascii="Montserrat" w:eastAsia="Montserrat" w:hAnsi="Montserrat" w:cs="Montserrat"/>
          <w:b/>
          <w:noProof/>
          <w:color w:val="434343"/>
          <w:sz w:val="28"/>
          <w:szCs w:val="28"/>
        </w:rPr>
        <w:lastRenderedPageBreak/>
        <w:drawing>
          <wp:inline distT="114300" distB="114300" distL="114300" distR="114300">
            <wp:extent cx="6858000" cy="8775700"/>
            <wp:effectExtent l="0" t="0" r="0" b="0"/>
            <wp:docPr id="95" name="image65.jpg"/>
            <wp:cNvGraphicFramePr/>
            <a:graphic xmlns:a="http://schemas.openxmlformats.org/drawingml/2006/main">
              <a:graphicData uri="http://schemas.openxmlformats.org/drawingml/2006/picture">
                <pic:pic xmlns:pic="http://schemas.openxmlformats.org/drawingml/2006/picture">
                  <pic:nvPicPr>
                    <pic:cNvPr id="0" name="image65.jpg"/>
                    <pic:cNvPicPr preferRelativeResize="0"/>
                  </pic:nvPicPr>
                  <pic:blipFill>
                    <a:blip r:embed="rId15"/>
                    <a:srcRect/>
                    <a:stretch>
                      <a:fillRect/>
                    </a:stretch>
                  </pic:blipFill>
                  <pic:spPr>
                    <a:xfrm>
                      <a:off x="0" y="0"/>
                      <a:ext cx="6858000" cy="8775700"/>
                    </a:xfrm>
                    <a:prstGeom prst="rect">
                      <a:avLst/>
                    </a:prstGeom>
                    <a:ln/>
                  </pic:spPr>
                </pic:pic>
              </a:graphicData>
            </a:graphic>
          </wp:inline>
        </w:drawing>
      </w:r>
      <w:r>
        <w:rPr>
          <w:rFonts w:ascii="Montserrat" w:eastAsia="Montserrat" w:hAnsi="Montserrat" w:cs="Montserrat"/>
          <w:b/>
          <w:noProof/>
          <w:color w:val="434343"/>
          <w:sz w:val="28"/>
          <w:szCs w:val="28"/>
        </w:rPr>
        <w:lastRenderedPageBreak/>
        <w:drawing>
          <wp:inline distT="114300" distB="114300" distL="114300" distR="114300">
            <wp:extent cx="6858000" cy="8775700"/>
            <wp:effectExtent l="0" t="0" r="0" b="0"/>
            <wp:docPr id="63"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16"/>
                    <a:srcRect/>
                    <a:stretch>
                      <a:fillRect/>
                    </a:stretch>
                  </pic:blipFill>
                  <pic:spPr>
                    <a:xfrm>
                      <a:off x="0" y="0"/>
                      <a:ext cx="6858000" cy="8775700"/>
                    </a:xfrm>
                    <a:prstGeom prst="rect">
                      <a:avLst/>
                    </a:prstGeom>
                    <a:ln/>
                  </pic:spPr>
                </pic:pic>
              </a:graphicData>
            </a:graphic>
          </wp:inline>
        </w:drawing>
      </w:r>
      <w:r>
        <w:rPr>
          <w:rFonts w:ascii="Montserrat" w:eastAsia="Montserrat" w:hAnsi="Montserrat" w:cs="Montserrat"/>
          <w:b/>
          <w:noProof/>
          <w:color w:val="434343"/>
          <w:sz w:val="28"/>
          <w:szCs w:val="28"/>
        </w:rPr>
        <w:lastRenderedPageBreak/>
        <w:drawing>
          <wp:inline distT="114300" distB="114300" distL="114300" distR="114300">
            <wp:extent cx="6858000" cy="8775700"/>
            <wp:effectExtent l="0" t="0" r="0" b="0"/>
            <wp:docPr id="124" name="image91.jpg"/>
            <wp:cNvGraphicFramePr/>
            <a:graphic xmlns:a="http://schemas.openxmlformats.org/drawingml/2006/main">
              <a:graphicData uri="http://schemas.openxmlformats.org/drawingml/2006/picture">
                <pic:pic xmlns:pic="http://schemas.openxmlformats.org/drawingml/2006/picture">
                  <pic:nvPicPr>
                    <pic:cNvPr id="0" name="image91.jpg"/>
                    <pic:cNvPicPr preferRelativeResize="0"/>
                  </pic:nvPicPr>
                  <pic:blipFill>
                    <a:blip r:embed="rId17"/>
                    <a:srcRect/>
                    <a:stretch>
                      <a:fillRect/>
                    </a:stretch>
                  </pic:blipFill>
                  <pic:spPr>
                    <a:xfrm>
                      <a:off x="0" y="0"/>
                      <a:ext cx="6858000" cy="8775700"/>
                    </a:xfrm>
                    <a:prstGeom prst="rect">
                      <a:avLst/>
                    </a:prstGeom>
                    <a:ln/>
                  </pic:spPr>
                </pic:pic>
              </a:graphicData>
            </a:graphic>
          </wp:inline>
        </w:drawing>
      </w:r>
      <w:r>
        <w:rPr>
          <w:rFonts w:ascii="Montserrat" w:eastAsia="Montserrat" w:hAnsi="Montserrat" w:cs="Montserrat"/>
          <w:b/>
          <w:noProof/>
          <w:color w:val="434343"/>
          <w:sz w:val="28"/>
          <w:szCs w:val="28"/>
        </w:rPr>
        <w:lastRenderedPageBreak/>
        <w:drawing>
          <wp:inline distT="114300" distB="114300" distL="114300" distR="114300">
            <wp:extent cx="6858000" cy="8775700"/>
            <wp:effectExtent l="0" t="0" r="0" b="0"/>
            <wp:docPr id="86"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18"/>
                    <a:srcRect/>
                    <a:stretch>
                      <a:fillRect/>
                    </a:stretch>
                  </pic:blipFill>
                  <pic:spPr>
                    <a:xfrm>
                      <a:off x="0" y="0"/>
                      <a:ext cx="6858000" cy="8775700"/>
                    </a:xfrm>
                    <a:prstGeom prst="rect">
                      <a:avLst/>
                    </a:prstGeom>
                    <a:ln/>
                  </pic:spPr>
                </pic:pic>
              </a:graphicData>
            </a:graphic>
          </wp:inline>
        </w:drawing>
      </w:r>
      <w:r>
        <w:rPr>
          <w:rFonts w:ascii="Montserrat" w:eastAsia="Montserrat" w:hAnsi="Montserrat" w:cs="Montserrat"/>
          <w:b/>
          <w:noProof/>
          <w:color w:val="434343"/>
          <w:sz w:val="28"/>
          <w:szCs w:val="28"/>
        </w:rPr>
        <w:lastRenderedPageBreak/>
        <w:drawing>
          <wp:inline distT="114300" distB="114300" distL="114300" distR="114300">
            <wp:extent cx="6858000" cy="8775700"/>
            <wp:effectExtent l="0" t="0" r="0" b="0"/>
            <wp:docPr id="97" name="image67.jpg"/>
            <wp:cNvGraphicFramePr/>
            <a:graphic xmlns:a="http://schemas.openxmlformats.org/drawingml/2006/main">
              <a:graphicData uri="http://schemas.openxmlformats.org/drawingml/2006/picture">
                <pic:pic xmlns:pic="http://schemas.openxmlformats.org/drawingml/2006/picture">
                  <pic:nvPicPr>
                    <pic:cNvPr id="0" name="image67.jpg"/>
                    <pic:cNvPicPr preferRelativeResize="0"/>
                  </pic:nvPicPr>
                  <pic:blipFill>
                    <a:blip r:embed="rId19"/>
                    <a:srcRect/>
                    <a:stretch>
                      <a:fillRect/>
                    </a:stretch>
                  </pic:blipFill>
                  <pic:spPr>
                    <a:xfrm>
                      <a:off x="0" y="0"/>
                      <a:ext cx="6858000" cy="8775700"/>
                    </a:xfrm>
                    <a:prstGeom prst="rect">
                      <a:avLst/>
                    </a:prstGeom>
                    <a:ln/>
                  </pic:spPr>
                </pic:pic>
              </a:graphicData>
            </a:graphic>
          </wp:inline>
        </w:drawing>
      </w:r>
      <w:r>
        <w:rPr>
          <w:rFonts w:ascii="Montserrat" w:eastAsia="Montserrat" w:hAnsi="Montserrat" w:cs="Montserrat"/>
          <w:b/>
          <w:noProof/>
          <w:color w:val="434343"/>
          <w:sz w:val="28"/>
          <w:szCs w:val="28"/>
        </w:rPr>
        <w:lastRenderedPageBreak/>
        <w:drawing>
          <wp:inline distT="114300" distB="114300" distL="114300" distR="114300">
            <wp:extent cx="6858000" cy="8775700"/>
            <wp:effectExtent l="0" t="0" r="0" b="0"/>
            <wp:docPr id="93" name="image62.jpg"/>
            <wp:cNvGraphicFramePr/>
            <a:graphic xmlns:a="http://schemas.openxmlformats.org/drawingml/2006/main">
              <a:graphicData uri="http://schemas.openxmlformats.org/drawingml/2006/picture">
                <pic:pic xmlns:pic="http://schemas.openxmlformats.org/drawingml/2006/picture">
                  <pic:nvPicPr>
                    <pic:cNvPr id="0" name="image62.jpg"/>
                    <pic:cNvPicPr preferRelativeResize="0"/>
                  </pic:nvPicPr>
                  <pic:blipFill>
                    <a:blip r:embed="rId20"/>
                    <a:srcRect/>
                    <a:stretch>
                      <a:fillRect/>
                    </a:stretch>
                  </pic:blipFill>
                  <pic:spPr>
                    <a:xfrm>
                      <a:off x="0" y="0"/>
                      <a:ext cx="6858000" cy="8775700"/>
                    </a:xfrm>
                    <a:prstGeom prst="rect">
                      <a:avLst/>
                    </a:prstGeom>
                    <a:ln/>
                  </pic:spPr>
                </pic:pic>
              </a:graphicData>
            </a:graphic>
          </wp:inline>
        </w:drawing>
      </w:r>
    </w:p>
    <w:tbl>
      <w:tblPr>
        <w:tblStyle w:val="affffffff"/>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4405D2">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4405D2" w:rsidRDefault="0017496F">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lastRenderedPageBreak/>
              <w:t>Day 5: What makes communities healthy or unhealthy?</w:t>
            </w:r>
          </w:p>
          <w:p w:rsidR="004405D2" w:rsidRDefault="0017496F">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Health</w:t>
            </w:r>
          </w:p>
        </w:tc>
      </w:tr>
    </w:tbl>
    <w:p w:rsidR="004405D2" w:rsidRDefault="004405D2">
      <w:pPr>
        <w:rPr>
          <w:rFonts w:ascii="Montserrat" w:eastAsia="Montserrat" w:hAnsi="Montserrat" w:cs="Montserrat"/>
          <w:b/>
          <w:color w:val="434343"/>
          <w:sz w:val="28"/>
          <w:szCs w:val="28"/>
        </w:rPr>
      </w:pPr>
    </w:p>
    <w:p w:rsidR="004405D2" w:rsidRDefault="0017496F">
      <w:pPr>
        <w:rPr>
          <w:rFonts w:ascii="Montserrat" w:eastAsia="Montserrat" w:hAnsi="Montserrat" w:cs="Montserrat"/>
          <w:b/>
          <w:color w:val="434343"/>
          <w:sz w:val="28"/>
          <w:szCs w:val="28"/>
        </w:rPr>
      </w:pPr>
      <w:r>
        <w:rPr>
          <w:rFonts w:ascii="Montserrat" w:eastAsia="Montserrat" w:hAnsi="Montserrat" w:cs="Montserrat"/>
          <w:b/>
          <w:color w:val="434343"/>
          <w:sz w:val="28"/>
          <w:szCs w:val="28"/>
        </w:rPr>
        <w:t>What is this lesson about?:</w:t>
      </w:r>
      <w:r>
        <w:rPr>
          <w:color w:val="434343"/>
        </w:rPr>
        <w:t xml:space="preserve"> </w:t>
      </w:r>
      <w:r>
        <w:rPr>
          <w:color w:val="434343"/>
          <w:sz w:val="24"/>
          <w:szCs w:val="24"/>
        </w:rPr>
        <w:t>In today’s lesson, you will consider hate speech in relation to the First Amendment and how it affects the health of a community.</w:t>
      </w:r>
    </w:p>
    <w:p w:rsidR="004405D2" w:rsidRDefault="004405D2">
      <w:pPr>
        <w:widowControl w:val="0"/>
        <w:spacing w:line="240" w:lineRule="auto"/>
        <w:rPr>
          <w:rFonts w:ascii="Montserrat" w:eastAsia="Montserrat" w:hAnsi="Montserrat" w:cs="Montserrat"/>
          <w:b/>
          <w:color w:val="434343"/>
          <w:sz w:val="28"/>
          <w:szCs w:val="28"/>
        </w:rPr>
      </w:pPr>
    </w:p>
    <w:p w:rsidR="004405D2" w:rsidRDefault="0017496F">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1: </w:t>
      </w:r>
      <w:r>
        <w:rPr>
          <w:rFonts w:ascii="Montserrat" w:eastAsia="Montserrat" w:hAnsi="Montserrat" w:cs="Montserrat"/>
          <w:color w:val="434343"/>
          <w:sz w:val="28"/>
          <w:szCs w:val="28"/>
        </w:rPr>
        <w:t xml:space="preserve">Warm-Up: </w:t>
      </w:r>
    </w:p>
    <w:p w:rsidR="004405D2" w:rsidRDefault="004405D2">
      <w:pPr>
        <w:widowControl w:val="0"/>
        <w:spacing w:line="240" w:lineRule="auto"/>
        <w:rPr>
          <w:rFonts w:ascii="Montserrat" w:eastAsia="Montserrat" w:hAnsi="Montserrat" w:cs="Montserrat"/>
          <w:color w:val="434343"/>
          <w:sz w:val="28"/>
          <w:szCs w:val="28"/>
        </w:rPr>
      </w:pPr>
    </w:p>
    <w:tbl>
      <w:tblPr>
        <w:tblStyle w:val="affffffff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405D2">
        <w:tc>
          <w:tcPr>
            <w:tcW w:w="10800" w:type="dxa"/>
            <w:shd w:val="clear" w:color="auto" w:fill="auto"/>
            <w:tcMar>
              <w:top w:w="100" w:type="dxa"/>
              <w:left w:w="100" w:type="dxa"/>
              <w:bottom w:w="100" w:type="dxa"/>
              <w:right w:w="100" w:type="dxa"/>
            </w:tcMar>
          </w:tcPr>
          <w:p w:rsidR="004405D2" w:rsidRDefault="0017496F">
            <w:pPr>
              <w:widowControl w:val="0"/>
              <w:spacing w:line="240" w:lineRule="auto"/>
              <w:rPr>
                <w:sz w:val="24"/>
                <w:szCs w:val="24"/>
              </w:rPr>
            </w:pPr>
            <w:r>
              <w:rPr>
                <w:sz w:val="24"/>
                <w:szCs w:val="24"/>
              </w:rPr>
              <w:t>Write a short journal entry describing an incident in which you or someone you know has been the target of</w:t>
            </w:r>
            <w:r>
              <w:rPr>
                <w:sz w:val="24"/>
                <w:szCs w:val="24"/>
              </w:rPr>
              <w:t xml:space="preserve"> hate speech of any kind. If you cannot think of one, you can describe an incident in literature, on television, or in the movies. </w:t>
            </w:r>
          </w:p>
          <w:p w:rsidR="004405D2" w:rsidRDefault="004405D2">
            <w:pPr>
              <w:widowControl w:val="0"/>
              <w:spacing w:line="240" w:lineRule="auto"/>
              <w:rPr>
                <w:rFonts w:ascii="Montserrat" w:eastAsia="Montserrat" w:hAnsi="Montserrat" w:cs="Montserrat"/>
                <w:color w:val="434343"/>
                <w:sz w:val="28"/>
                <w:szCs w:val="28"/>
              </w:rPr>
            </w:pPr>
          </w:p>
          <w:p w:rsidR="004405D2" w:rsidRDefault="004405D2">
            <w:pPr>
              <w:widowControl w:val="0"/>
              <w:spacing w:line="240" w:lineRule="auto"/>
              <w:rPr>
                <w:rFonts w:ascii="Montserrat" w:eastAsia="Montserrat" w:hAnsi="Montserrat" w:cs="Montserrat"/>
                <w:color w:val="434343"/>
                <w:sz w:val="28"/>
                <w:szCs w:val="28"/>
              </w:rPr>
            </w:pPr>
          </w:p>
          <w:p w:rsidR="004405D2" w:rsidRDefault="004405D2">
            <w:pPr>
              <w:widowControl w:val="0"/>
              <w:spacing w:line="240" w:lineRule="auto"/>
              <w:rPr>
                <w:rFonts w:ascii="Montserrat" w:eastAsia="Montserrat" w:hAnsi="Montserrat" w:cs="Montserrat"/>
                <w:color w:val="434343"/>
                <w:sz w:val="28"/>
                <w:szCs w:val="28"/>
              </w:rPr>
            </w:pPr>
          </w:p>
          <w:p w:rsidR="004405D2" w:rsidRDefault="004405D2">
            <w:pPr>
              <w:widowControl w:val="0"/>
              <w:spacing w:line="240" w:lineRule="auto"/>
              <w:rPr>
                <w:rFonts w:ascii="Montserrat" w:eastAsia="Montserrat" w:hAnsi="Montserrat" w:cs="Montserrat"/>
                <w:color w:val="434343"/>
                <w:sz w:val="28"/>
                <w:szCs w:val="28"/>
              </w:rPr>
            </w:pPr>
          </w:p>
          <w:p w:rsidR="004405D2" w:rsidRDefault="004405D2">
            <w:pPr>
              <w:widowControl w:val="0"/>
              <w:spacing w:line="240" w:lineRule="auto"/>
              <w:rPr>
                <w:rFonts w:ascii="Montserrat" w:eastAsia="Montserrat" w:hAnsi="Montserrat" w:cs="Montserrat"/>
                <w:color w:val="434343"/>
                <w:sz w:val="28"/>
                <w:szCs w:val="28"/>
              </w:rPr>
            </w:pPr>
          </w:p>
          <w:p w:rsidR="004405D2" w:rsidRDefault="004405D2">
            <w:pPr>
              <w:widowControl w:val="0"/>
              <w:spacing w:line="240" w:lineRule="auto"/>
              <w:rPr>
                <w:rFonts w:ascii="Montserrat" w:eastAsia="Montserrat" w:hAnsi="Montserrat" w:cs="Montserrat"/>
                <w:color w:val="434343"/>
                <w:sz w:val="28"/>
                <w:szCs w:val="28"/>
              </w:rPr>
            </w:pPr>
          </w:p>
        </w:tc>
      </w:tr>
    </w:tbl>
    <w:p w:rsidR="004405D2" w:rsidRDefault="004405D2">
      <w:pPr>
        <w:widowControl w:val="0"/>
        <w:spacing w:line="240" w:lineRule="auto"/>
        <w:rPr>
          <w:rFonts w:ascii="Montserrat" w:eastAsia="Montserrat" w:hAnsi="Montserrat" w:cs="Montserrat"/>
          <w:color w:val="434343"/>
          <w:sz w:val="28"/>
          <w:szCs w:val="28"/>
        </w:rPr>
      </w:pPr>
    </w:p>
    <w:p w:rsidR="004405D2" w:rsidRDefault="0017496F">
      <w:pPr>
        <w:widowControl w:val="0"/>
        <w:spacing w:line="240" w:lineRule="auto"/>
        <w:rPr>
          <w:rFonts w:ascii="Montserrat" w:eastAsia="Montserrat" w:hAnsi="Montserrat" w:cs="Montserrat"/>
          <w:color w:val="434343"/>
          <w:sz w:val="28"/>
          <w:szCs w:val="28"/>
        </w:rPr>
      </w:pPr>
      <w:r>
        <w:rPr>
          <w:rFonts w:ascii="Montserrat" w:eastAsia="Montserrat" w:hAnsi="Montserrat" w:cs="Montserrat"/>
          <w:color w:val="434343"/>
          <w:sz w:val="28"/>
          <w:szCs w:val="28"/>
        </w:rPr>
        <w:t xml:space="preserve">Step 2: Read the story below. </w:t>
      </w:r>
    </w:p>
    <w:p w:rsidR="004405D2" w:rsidRDefault="004405D2">
      <w:pPr>
        <w:widowControl w:val="0"/>
        <w:spacing w:line="240" w:lineRule="auto"/>
        <w:rPr>
          <w:rFonts w:ascii="Montserrat" w:eastAsia="Montserrat" w:hAnsi="Montserrat" w:cs="Montserrat"/>
          <w:color w:val="434343"/>
          <w:sz w:val="28"/>
          <w:szCs w:val="28"/>
        </w:rPr>
      </w:pPr>
    </w:p>
    <w:p w:rsidR="004405D2" w:rsidRDefault="0017496F">
      <w:pPr>
        <w:widowControl w:val="0"/>
        <w:spacing w:line="240" w:lineRule="auto"/>
        <w:rPr>
          <w:sz w:val="24"/>
          <w:szCs w:val="24"/>
        </w:rPr>
      </w:pPr>
      <w:r>
        <w:rPr>
          <w:sz w:val="24"/>
          <w:szCs w:val="24"/>
        </w:rPr>
        <w:t>Hate speech is an expression that mocks or belittles a person because he or she may belong to a certain social group. That group may be a certain race, ethnicity, gender, sexual orientation, religion, age, someone with physical or mental disability or some</w:t>
      </w:r>
      <w:r>
        <w:rPr>
          <w:sz w:val="24"/>
          <w:szCs w:val="24"/>
        </w:rPr>
        <w:t>thing else.</w:t>
      </w:r>
    </w:p>
    <w:p w:rsidR="004405D2" w:rsidRDefault="0017496F">
      <w:pPr>
        <w:widowControl w:val="0"/>
        <w:shd w:val="clear" w:color="auto" w:fill="FFFFFF"/>
        <w:spacing w:after="300" w:line="240" w:lineRule="auto"/>
        <w:rPr>
          <w:sz w:val="24"/>
          <w:szCs w:val="24"/>
        </w:rPr>
      </w:pPr>
      <w:r>
        <w:rPr>
          <w:sz w:val="24"/>
          <w:szCs w:val="24"/>
        </w:rPr>
        <w:t>Typical hate speech involves labels and slurs. Hate speech can be directed so people inflict hatred or violence against a group. Some hate speech involves cruel stereotypes — believing that all people of one group act a certain way, or have a c</w:t>
      </w:r>
      <w:r>
        <w:rPr>
          <w:sz w:val="24"/>
          <w:szCs w:val="24"/>
        </w:rPr>
        <w:t>ertain attribute.</w:t>
      </w:r>
    </w:p>
    <w:p w:rsidR="004405D2" w:rsidRDefault="0017496F">
      <w:pPr>
        <w:widowControl w:val="0"/>
        <w:shd w:val="clear" w:color="auto" w:fill="FFFFFF"/>
        <w:spacing w:after="300" w:line="240" w:lineRule="auto"/>
        <w:rPr>
          <w:sz w:val="24"/>
          <w:szCs w:val="24"/>
        </w:rPr>
      </w:pPr>
      <w:r>
        <w:rPr>
          <w:sz w:val="24"/>
          <w:szCs w:val="24"/>
        </w:rPr>
        <w:t>Hate speech can also include unspoken pictures and symbols. For example, the Nazi swastika and the Confederate battle flag (of the Confederate States of America) are considered hate speech by many people.</w:t>
      </w:r>
    </w:p>
    <w:p w:rsidR="004405D2" w:rsidRDefault="0017496F">
      <w:pPr>
        <w:widowControl w:val="0"/>
        <w:shd w:val="clear" w:color="auto" w:fill="FFFFFF"/>
        <w:spacing w:after="300" w:line="240" w:lineRule="auto"/>
        <w:rPr>
          <w:sz w:val="24"/>
          <w:szCs w:val="24"/>
        </w:rPr>
      </w:pPr>
      <w:r>
        <w:rPr>
          <w:sz w:val="24"/>
          <w:szCs w:val="24"/>
        </w:rPr>
        <w:t xml:space="preserve">Critics of hate speech argue that it causes psychological harm to its victims, and physical harm when it incites violence. They also say that it makes its victims less equal in society. That is particularly true, they claim, because hate speech is usually </w:t>
      </w:r>
      <w:r>
        <w:rPr>
          <w:sz w:val="24"/>
          <w:szCs w:val="24"/>
        </w:rPr>
        <w:t>directed at marginalized groups — people who have less power in society.</w:t>
      </w:r>
    </w:p>
    <w:p w:rsidR="004405D2" w:rsidRDefault="0017496F">
      <w:pPr>
        <w:pStyle w:val="Heading2"/>
        <w:keepNext w:val="0"/>
        <w:keepLines w:val="0"/>
        <w:widowControl w:val="0"/>
        <w:shd w:val="clear" w:color="auto" w:fill="FFFFFF"/>
        <w:spacing w:before="0" w:after="80" w:line="240" w:lineRule="auto"/>
        <w:rPr>
          <w:b/>
          <w:sz w:val="24"/>
          <w:szCs w:val="24"/>
        </w:rPr>
      </w:pPr>
      <w:bookmarkStart w:id="1" w:name="_3fkntvpp2xil" w:colFirst="0" w:colLast="0"/>
      <w:bookmarkEnd w:id="1"/>
      <w:r>
        <w:rPr>
          <w:b/>
          <w:sz w:val="24"/>
          <w:szCs w:val="24"/>
        </w:rPr>
        <w:t>The Ongoing Debate About Hate Speech</w:t>
      </w:r>
    </w:p>
    <w:p w:rsidR="004405D2" w:rsidRDefault="0017496F">
      <w:pPr>
        <w:widowControl w:val="0"/>
        <w:shd w:val="clear" w:color="auto" w:fill="FFFFFF"/>
        <w:spacing w:after="300" w:line="240" w:lineRule="auto"/>
        <w:rPr>
          <w:sz w:val="24"/>
          <w:szCs w:val="24"/>
        </w:rPr>
      </w:pPr>
      <w:r>
        <w:rPr>
          <w:sz w:val="24"/>
          <w:szCs w:val="24"/>
        </w:rPr>
        <w:t>Therefore, hate speech poses a challenge for modern, free societies. Free, democratic nations believe that all people are equal, but they should a</w:t>
      </w:r>
      <w:r>
        <w:rPr>
          <w:sz w:val="24"/>
          <w:szCs w:val="24"/>
        </w:rPr>
        <w:t>lso be free to express themselves and their feelings. Thus, there is an ongoing debate in those societies: Should hate speech be regulated or censored? If so, how?</w:t>
      </w:r>
    </w:p>
    <w:p w:rsidR="004405D2" w:rsidRDefault="0017496F">
      <w:pPr>
        <w:widowControl w:val="0"/>
        <w:shd w:val="clear" w:color="auto" w:fill="FFFFFF"/>
        <w:spacing w:after="300" w:line="240" w:lineRule="auto"/>
        <w:rPr>
          <w:sz w:val="24"/>
          <w:szCs w:val="24"/>
        </w:rPr>
      </w:pPr>
      <w:r>
        <w:rPr>
          <w:sz w:val="24"/>
          <w:szCs w:val="24"/>
        </w:rPr>
        <w:t>In the traditional idea of what liberal, democratic societies should be, all speech is typic</w:t>
      </w:r>
      <w:r>
        <w:rPr>
          <w:sz w:val="24"/>
          <w:szCs w:val="24"/>
        </w:rPr>
        <w:t xml:space="preserve">ally allowed — even hate speech. A person may be disgusted by hate speech. But they may also find it worse to </w:t>
      </w:r>
      <w:r>
        <w:rPr>
          <w:sz w:val="24"/>
          <w:szCs w:val="24"/>
        </w:rPr>
        <w:lastRenderedPageBreak/>
        <w:t xml:space="preserve">allow their government to censor the words of a citizen, even if those words are bigoted or hateful. </w:t>
      </w:r>
    </w:p>
    <w:p w:rsidR="004405D2" w:rsidRDefault="0017496F">
      <w:pPr>
        <w:widowControl w:val="0"/>
        <w:shd w:val="clear" w:color="auto" w:fill="FFFFFF"/>
        <w:spacing w:after="300" w:line="240" w:lineRule="auto"/>
        <w:rPr>
          <w:sz w:val="24"/>
          <w:szCs w:val="24"/>
        </w:rPr>
      </w:pPr>
      <w:r>
        <w:rPr>
          <w:sz w:val="24"/>
          <w:szCs w:val="24"/>
        </w:rPr>
        <w:t>Any censorship, they might say, would lead t</w:t>
      </w:r>
      <w:r>
        <w:rPr>
          <w:sz w:val="24"/>
          <w:szCs w:val="24"/>
        </w:rPr>
        <w:t>o more censorship by a government. If the government were allowed more freedom to censor, who's to say they wouldn't censor anything that is unpopular? That could mean that something important, like criticism of the government, might get censored just beca</w:t>
      </w:r>
      <w:r>
        <w:rPr>
          <w:sz w:val="24"/>
          <w:szCs w:val="24"/>
        </w:rPr>
        <w:t>use some people didn't like it. This kind of censorship would be unthinkable: Criticism of government is key to the health of a free, open democracy.</w:t>
      </w:r>
    </w:p>
    <w:p w:rsidR="004405D2" w:rsidRDefault="0017496F">
      <w:pPr>
        <w:pStyle w:val="Heading2"/>
        <w:keepNext w:val="0"/>
        <w:keepLines w:val="0"/>
        <w:widowControl w:val="0"/>
        <w:shd w:val="clear" w:color="auto" w:fill="FFFFFF"/>
        <w:spacing w:before="0" w:after="80" w:line="240" w:lineRule="auto"/>
        <w:rPr>
          <w:b/>
          <w:sz w:val="24"/>
          <w:szCs w:val="24"/>
        </w:rPr>
      </w:pPr>
      <w:bookmarkStart w:id="2" w:name="_9rpptkk6srcx" w:colFirst="0" w:colLast="0"/>
      <w:bookmarkEnd w:id="2"/>
      <w:r>
        <w:rPr>
          <w:b/>
          <w:sz w:val="24"/>
          <w:szCs w:val="24"/>
        </w:rPr>
        <w:t>Discussing And Agreeing On Ideas</w:t>
      </w:r>
    </w:p>
    <w:p w:rsidR="004405D2" w:rsidRDefault="0017496F">
      <w:pPr>
        <w:widowControl w:val="0"/>
        <w:shd w:val="clear" w:color="auto" w:fill="FFFFFF"/>
        <w:spacing w:after="300" w:line="240" w:lineRule="auto"/>
        <w:rPr>
          <w:sz w:val="24"/>
          <w:szCs w:val="24"/>
        </w:rPr>
      </w:pPr>
      <w:r>
        <w:rPr>
          <w:sz w:val="24"/>
          <w:szCs w:val="24"/>
        </w:rPr>
        <w:t xml:space="preserve">Some people argue that the best way to fight hate speech is to point out </w:t>
      </w:r>
      <w:r>
        <w:rPr>
          <w:sz w:val="24"/>
          <w:szCs w:val="24"/>
        </w:rPr>
        <w:t>how wrong and false it is as an idea. In this "liberal" society, there's an "open exchange of ideas." In this situation, all ideas are to be discussed and debated. Society then comes to an agreement about what ideas it wants or doesn't want.</w:t>
      </w:r>
    </w:p>
    <w:p w:rsidR="004405D2" w:rsidRDefault="0017496F">
      <w:pPr>
        <w:widowControl w:val="0"/>
        <w:shd w:val="clear" w:color="auto" w:fill="FFFFFF"/>
        <w:spacing w:after="300" w:line="240" w:lineRule="auto"/>
        <w:rPr>
          <w:sz w:val="24"/>
          <w:szCs w:val="24"/>
        </w:rPr>
      </w:pPr>
      <w:r>
        <w:rPr>
          <w:sz w:val="24"/>
          <w:szCs w:val="24"/>
        </w:rPr>
        <w:t>Some people be</w:t>
      </w:r>
      <w:r>
        <w:rPr>
          <w:sz w:val="24"/>
          <w:szCs w:val="24"/>
        </w:rPr>
        <w:t>lieve that hate speech should be censored. They typically argue against the traditional liberal model above, which says that all people and groups are equal in society. The "open exchange of ideas" doesn't fairly recognize the fact that there are marginali</w:t>
      </w:r>
      <w:r>
        <w:rPr>
          <w:sz w:val="24"/>
          <w:szCs w:val="24"/>
        </w:rPr>
        <w:t xml:space="preserve">zed groups who could get hurt because of hate speech. </w:t>
      </w:r>
    </w:p>
    <w:p w:rsidR="004405D2" w:rsidRDefault="0017496F">
      <w:pPr>
        <w:widowControl w:val="0"/>
        <w:shd w:val="clear" w:color="auto" w:fill="FFFFFF"/>
        <w:spacing w:after="300" w:line="240" w:lineRule="auto"/>
        <w:rPr>
          <w:sz w:val="24"/>
          <w:szCs w:val="24"/>
        </w:rPr>
      </w:pPr>
      <w:r>
        <w:rPr>
          <w:sz w:val="24"/>
          <w:szCs w:val="24"/>
        </w:rPr>
        <w:t>Hate speech, they argue, is not simply the "free expression of ideas." It actually causes its victims to be unsafe and lesser in society. When aimed at oppressed minorities and other people of color, h</w:t>
      </w:r>
      <w:r>
        <w:rPr>
          <w:sz w:val="24"/>
          <w:szCs w:val="24"/>
        </w:rPr>
        <w:t>ate speech is not just insulting — it also continues the oppression of these minorities. It causes the victims, the people spewing hate and the rest of society to absorb the hateful messages and act on that hate.</w:t>
      </w:r>
    </w:p>
    <w:p w:rsidR="004405D2" w:rsidRDefault="0017496F">
      <w:pPr>
        <w:pStyle w:val="Heading2"/>
        <w:keepNext w:val="0"/>
        <w:keepLines w:val="0"/>
        <w:widowControl w:val="0"/>
        <w:shd w:val="clear" w:color="auto" w:fill="FFFFFF"/>
        <w:spacing w:before="0" w:after="80" w:line="240" w:lineRule="auto"/>
        <w:rPr>
          <w:b/>
          <w:sz w:val="24"/>
          <w:szCs w:val="24"/>
        </w:rPr>
      </w:pPr>
      <w:bookmarkStart w:id="3" w:name="_q4pkl047fu2n" w:colFirst="0" w:colLast="0"/>
      <w:bookmarkEnd w:id="3"/>
      <w:r>
        <w:rPr>
          <w:b/>
          <w:sz w:val="24"/>
          <w:szCs w:val="24"/>
        </w:rPr>
        <w:t>U.S. Courts Don't Censor Hate Speech</w:t>
      </w:r>
    </w:p>
    <w:p w:rsidR="004405D2" w:rsidRDefault="0017496F">
      <w:pPr>
        <w:widowControl w:val="0"/>
        <w:shd w:val="clear" w:color="auto" w:fill="FFFFFF"/>
        <w:spacing w:after="300" w:line="240" w:lineRule="auto"/>
        <w:rPr>
          <w:sz w:val="24"/>
          <w:szCs w:val="24"/>
        </w:rPr>
      </w:pPr>
      <w:r>
        <w:rPr>
          <w:sz w:val="24"/>
          <w:szCs w:val="24"/>
        </w:rPr>
        <w:t>To them, victims of hate speech cannot enter the “open marketplace of ideas” as equal participants to defend themselves. For them, hate speech is part of a broader system of inequality and unjust discrimination. It just causes more problems for the victims</w:t>
      </w:r>
      <w:r>
        <w:rPr>
          <w:sz w:val="24"/>
          <w:szCs w:val="24"/>
        </w:rPr>
        <w:t>, effectively silencing them.</w:t>
      </w:r>
    </w:p>
    <w:p w:rsidR="004405D2" w:rsidRDefault="0017496F">
      <w:pPr>
        <w:widowControl w:val="0"/>
        <w:shd w:val="clear" w:color="auto" w:fill="FFFFFF"/>
        <w:spacing w:after="300" w:line="240" w:lineRule="auto"/>
        <w:rPr>
          <w:sz w:val="24"/>
          <w:szCs w:val="24"/>
        </w:rPr>
      </w:pPr>
      <w:r>
        <w:rPr>
          <w:sz w:val="24"/>
          <w:szCs w:val="24"/>
        </w:rPr>
        <w:t>The United States protects freedom of speech in the First Amendment. U.S. courts have generally ruled against attempts to censor hate speech. The only exceptions are if hate speech is being used to incite immediate harm to a p</w:t>
      </w:r>
      <w:r>
        <w:rPr>
          <w:sz w:val="24"/>
          <w:szCs w:val="24"/>
        </w:rPr>
        <w:t xml:space="preserve">erson or group. </w:t>
      </w:r>
    </w:p>
    <w:p w:rsidR="004405D2" w:rsidRDefault="0017496F">
      <w:pPr>
        <w:widowControl w:val="0"/>
        <w:shd w:val="clear" w:color="auto" w:fill="FFFFFF"/>
        <w:spacing w:line="240" w:lineRule="auto"/>
        <w:rPr>
          <w:sz w:val="24"/>
          <w:szCs w:val="24"/>
        </w:rPr>
      </w:pPr>
      <w:r>
        <w:rPr>
          <w:sz w:val="24"/>
          <w:szCs w:val="24"/>
        </w:rPr>
        <w:t>Other liberal democracies such as France, Germany, Canada and New Zealand have laws designed to lessen hate speech. Such laws have gotten more popular since World War II.</w:t>
      </w:r>
    </w:p>
    <w:p w:rsidR="004405D2" w:rsidRDefault="004405D2">
      <w:pPr>
        <w:widowControl w:val="0"/>
        <w:spacing w:line="240" w:lineRule="auto"/>
        <w:rPr>
          <w:rFonts w:ascii="Montserrat" w:eastAsia="Montserrat" w:hAnsi="Montserrat" w:cs="Montserrat"/>
          <w:color w:val="434343"/>
          <w:sz w:val="28"/>
          <w:szCs w:val="28"/>
        </w:rPr>
      </w:pPr>
    </w:p>
    <w:p w:rsidR="004405D2" w:rsidRDefault="0017496F">
      <w:pPr>
        <w:widowControl w:val="0"/>
        <w:spacing w:line="240" w:lineRule="auto"/>
        <w:rPr>
          <w:rFonts w:ascii="Montserrat" w:eastAsia="Montserrat" w:hAnsi="Montserrat" w:cs="Montserrat"/>
          <w:color w:val="434343"/>
          <w:sz w:val="28"/>
          <w:szCs w:val="28"/>
        </w:rPr>
      </w:pPr>
      <w:r>
        <w:rPr>
          <w:rFonts w:ascii="Montserrat" w:eastAsia="Montserrat" w:hAnsi="Montserrat" w:cs="Montserrat"/>
          <w:color w:val="434343"/>
          <w:sz w:val="28"/>
          <w:szCs w:val="28"/>
        </w:rPr>
        <w:t xml:space="preserve"> Step 3:  Answer some questions below. </w:t>
      </w:r>
    </w:p>
    <w:p w:rsidR="004405D2" w:rsidRDefault="004405D2">
      <w:pPr>
        <w:widowControl w:val="0"/>
        <w:spacing w:line="240" w:lineRule="auto"/>
        <w:rPr>
          <w:rFonts w:ascii="Montserrat" w:eastAsia="Montserrat" w:hAnsi="Montserrat" w:cs="Montserrat"/>
          <w:color w:val="434343"/>
          <w:sz w:val="28"/>
          <w:szCs w:val="28"/>
        </w:rPr>
      </w:pPr>
    </w:p>
    <w:tbl>
      <w:tblPr>
        <w:tblStyle w:val="affffffff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405D2">
        <w:tc>
          <w:tcPr>
            <w:tcW w:w="10800" w:type="dxa"/>
            <w:shd w:val="clear" w:color="auto" w:fill="auto"/>
            <w:tcMar>
              <w:top w:w="100" w:type="dxa"/>
              <w:left w:w="100" w:type="dxa"/>
              <w:bottom w:w="100" w:type="dxa"/>
              <w:right w:w="100" w:type="dxa"/>
            </w:tcMar>
          </w:tcPr>
          <w:p w:rsidR="004405D2" w:rsidRDefault="0017496F">
            <w:pPr>
              <w:widowControl w:val="0"/>
              <w:numPr>
                <w:ilvl w:val="0"/>
                <w:numId w:val="4"/>
              </w:numPr>
              <w:spacing w:line="240" w:lineRule="auto"/>
              <w:rPr>
                <w:sz w:val="24"/>
                <w:szCs w:val="24"/>
              </w:rPr>
            </w:pPr>
            <w:r>
              <w:rPr>
                <w:sz w:val="24"/>
                <w:szCs w:val="24"/>
              </w:rPr>
              <w:t>Do you think we should cen</w:t>
            </w:r>
            <w:r>
              <w:rPr>
                <w:sz w:val="24"/>
                <w:szCs w:val="24"/>
              </w:rPr>
              <w:t>sor speech or have an “open exchange of ideas? Why?</w:t>
            </w: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17496F">
            <w:pPr>
              <w:widowControl w:val="0"/>
              <w:numPr>
                <w:ilvl w:val="0"/>
                <w:numId w:val="4"/>
              </w:numPr>
              <w:spacing w:line="240" w:lineRule="auto"/>
              <w:rPr>
                <w:sz w:val="24"/>
                <w:szCs w:val="24"/>
              </w:rPr>
            </w:pPr>
            <w:r>
              <w:rPr>
                <w:sz w:val="24"/>
                <w:szCs w:val="24"/>
              </w:rPr>
              <w:t xml:space="preserve">Why do you think laws in France and Germany have gotten more popular since WWII? </w:t>
            </w: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17496F">
            <w:pPr>
              <w:widowControl w:val="0"/>
              <w:numPr>
                <w:ilvl w:val="0"/>
                <w:numId w:val="4"/>
              </w:numPr>
              <w:spacing w:line="240" w:lineRule="auto"/>
              <w:rPr>
                <w:rFonts w:ascii="Montserrat" w:eastAsia="Montserrat" w:hAnsi="Montserrat" w:cs="Montserrat"/>
                <w:sz w:val="24"/>
                <w:szCs w:val="24"/>
              </w:rPr>
            </w:pPr>
            <w:r>
              <w:rPr>
                <w:sz w:val="24"/>
                <w:szCs w:val="24"/>
              </w:rPr>
              <w:t xml:space="preserve">Why do you think hate crimes and hate speech are viewed differently in the eyes of the court? </w:t>
            </w:r>
            <w:r>
              <w:rPr>
                <w:i/>
                <w:sz w:val="24"/>
                <w:szCs w:val="24"/>
              </w:rPr>
              <w:t>(hate crime laws include crimes committed on the basis of the victim’s perceived or actual race, color, religion, national origin, sexual orientation, gender, gender identity, or disability.)</w:t>
            </w:r>
          </w:p>
          <w:p w:rsidR="004405D2" w:rsidRDefault="004405D2">
            <w:pPr>
              <w:widowControl w:val="0"/>
              <w:spacing w:line="240" w:lineRule="auto"/>
              <w:rPr>
                <w:i/>
                <w:sz w:val="24"/>
                <w:szCs w:val="24"/>
              </w:rPr>
            </w:pPr>
          </w:p>
          <w:p w:rsidR="004405D2" w:rsidRDefault="004405D2">
            <w:pPr>
              <w:widowControl w:val="0"/>
              <w:spacing w:line="240" w:lineRule="auto"/>
              <w:rPr>
                <w:i/>
                <w:sz w:val="24"/>
                <w:szCs w:val="24"/>
              </w:rPr>
            </w:pPr>
          </w:p>
          <w:p w:rsidR="004405D2" w:rsidRDefault="004405D2">
            <w:pPr>
              <w:widowControl w:val="0"/>
              <w:spacing w:line="240" w:lineRule="auto"/>
              <w:rPr>
                <w:rFonts w:ascii="Montserrat" w:eastAsia="Montserrat" w:hAnsi="Montserrat" w:cs="Montserrat"/>
                <w:color w:val="434343"/>
                <w:sz w:val="28"/>
                <w:szCs w:val="28"/>
              </w:rPr>
            </w:pPr>
          </w:p>
          <w:p w:rsidR="004405D2" w:rsidRDefault="004405D2">
            <w:pPr>
              <w:widowControl w:val="0"/>
              <w:spacing w:line="240" w:lineRule="auto"/>
              <w:rPr>
                <w:rFonts w:ascii="Montserrat" w:eastAsia="Montserrat" w:hAnsi="Montserrat" w:cs="Montserrat"/>
                <w:color w:val="434343"/>
                <w:sz w:val="28"/>
                <w:szCs w:val="28"/>
              </w:rPr>
            </w:pPr>
          </w:p>
          <w:p w:rsidR="004405D2" w:rsidRDefault="004405D2">
            <w:pPr>
              <w:widowControl w:val="0"/>
              <w:spacing w:line="240" w:lineRule="auto"/>
              <w:rPr>
                <w:rFonts w:ascii="Montserrat" w:eastAsia="Montserrat" w:hAnsi="Montserrat" w:cs="Montserrat"/>
                <w:color w:val="434343"/>
                <w:sz w:val="28"/>
                <w:szCs w:val="28"/>
              </w:rPr>
            </w:pPr>
          </w:p>
        </w:tc>
      </w:tr>
    </w:tbl>
    <w:p w:rsidR="004405D2" w:rsidRDefault="004405D2">
      <w:pPr>
        <w:widowControl w:val="0"/>
        <w:spacing w:line="240" w:lineRule="auto"/>
        <w:rPr>
          <w:rFonts w:ascii="Montserrat" w:eastAsia="Montserrat" w:hAnsi="Montserrat" w:cs="Montserrat"/>
          <w:color w:val="434343"/>
          <w:sz w:val="28"/>
          <w:szCs w:val="28"/>
        </w:rPr>
      </w:pPr>
    </w:p>
    <w:p w:rsidR="004405D2" w:rsidRDefault="004405D2">
      <w:pPr>
        <w:widowControl w:val="0"/>
        <w:spacing w:line="240" w:lineRule="auto"/>
        <w:rPr>
          <w:rFonts w:ascii="Montserrat" w:eastAsia="Montserrat" w:hAnsi="Montserrat" w:cs="Montserrat"/>
          <w:color w:val="434343"/>
          <w:sz w:val="28"/>
          <w:szCs w:val="28"/>
        </w:rPr>
      </w:pPr>
    </w:p>
    <w:p w:rsidR="004405D2" w:rsidRDefault="0017496F">
      <w:pPr>
        <w:widowControl w:val="0"/>
        <w:spacing w:line="240" w:lineRule="auto"/>
        <w:rPr>
          <w:rFonts w:ascii="Montserrat" w:eastAsia="Montserrat" w:hAnsi="Montserrat" w:cs="Montserrat"/>
          <w:color w:val="434343"/>
          <w:sz w:val="28"/>
          <w:szCs w:val="28"/>
        </w:rPr>
      </w:pPr>
      <w:r>
        <w:rPr>
          <w:rFonts w:ascii="Montserrat" w:eastAsia="Montserrat" w:hAnsi="Montserrat" w:cs="Montserrat"/>
          <w:color w:val="434343"/>
          <w:sz w:val="28"/>
          <w:szCs w:val="28"/>
        </w:rPr>
        <w:t>Step 4: Practice scenario</w:t>
      </w:r>
    </w:p>
    <w:p w:rsidR="004405D2" w:rsidRDefault="004405D2">
      <w:pPr>
        <w:widowControl w:val="0"/>
        <w:spacing w:line="240" w:lineRule="auto"/>
        <w:rPr>
          <w:rFonts w:ascii="Montserrat" w:eastAsia="Montserrat" w:hAnsi="Montserrat" w:cs="Montserrat"/>
          <w:color w:val="434343"/>
          <w:sz w:val="28"/>
          <w:szCs w:val="28"/>
        </w:rPr>
      </w:pPr>
    </w:p>
    <w:p w:rsidR="004405D2" w:rsidRDefault="0017496F">
      <w:pPr>
        <w:widowControl w:val="0"/>
        <w:spacing w:line="240" w:lineRule="auto"/>
        <w:rPr>
          <w:sz w:val="24"/>
          <w:szCs w:val="24"/>
        </w:rPr>
      </w:pPr>
      <w:r>
        <w:rPr>
          <w:sz w:val="24"/>
          <w:szCs w:val="24"/>
        </w:rPr>
        <w:t xml:space="preserve">A student in your class just </w:t>
      </w:r>
      <w:r>
        <w:rPr>
          <w:sz w:val="24"/>
          <w:szCs w:val="24"/>
        </w:rPr>
        <w:t>used hate speech (</w:t>
      </w:r>
      <w:r>
        <w:rPr>
          <w:i/>
          <w:sz w:val="24"/>
          <w:szCs w:val="24"/>
        </w:rPr>
        <w:t xml:space="preserve">Calling people names based on their race, religion, national origin, disability, gender, sexual orientation, or any other type of group that is disenfranchised in our society) </w:t>
      </w:r>
      <w:r>
        <w:rPr>
          <w:sz w:val="24"/>
          <w:szCs w:val="24"/>
        </w:rPr>
        <w:t xml:space="preserve">against another student. How would you respond? </w:t>
      </w:r>
    </w:p>
    <w:p w:rsidR="004405D2" w:rsidRDefault="004405D2">
      <w:pPr>
        <w:rPr>
          <w:b/>
        </w:rPr>
      </w:pPr>
    </w:p>
    <w:tbl>
      <w:tblPr>
        <w:tblStyle w:val="affffffff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405D2">
        <w:tc>
          <w:tcPr>
            <w:tcW w:w="10800" w:type="dxa"/>
            <w:shd w:val="clear" w:color="auto" w:fill="auto"/>
            <w:tcMar>
              <w:top w:w="100" w:type="dxa"/>
              <w:left w:w="100" w:type="dxa"/>
              <w:bottom w:w="100" w:type="dxa"/>
              <w:right w:w="100" w:type="dxa"/>
            </w:tcMar>
          </w:tcPr>
          <w:p w:rsidR="004405D2" w:rsidRDefault="0017496F">
            <w:pPr>
              <w:widowControl w:val="0"/>
              <w:spacing w:line="240" w:lineRule="auto"/>
              <w:rPr>
                <w:b/>
              </w:rPr>
            </w:pPr>
            <w:r>
              <w:rPr>
                <w:b/>
              </w:rPr>
              <w:t xml:space="preserve">You: </w:t>
            </w:r>
          </w:p>
          <w:p w:rsidR="004405D2" w:rsidRDefault="004405D2">
            <w:pPr>
              <w:widowControl w:val="0"/>
              <w:spacing w:line="240" w:lineRule="auto"/>
              <w:rPr>
                <w:b/>
              </w:rPr>
            </w:pPr>
          </w:p>
          <w:p w:rsidR="004405D2" w:rsidRDefault="004405D2">
            <w:pPr>
              <w:widowControl w:val="0"/>
              <w:spacing w:line="240" w:lineRule="auto"/>
              <w:rPr>
                <w:b/>
              </w:rPr>
            </w:pPr>
          </w:p>
          <w:p w:rsidR="004405D2" w:rsidRDefault="004405D2">
            <w:pPr>
              <w:widowControl w:val="0"/>
              <w:spacing w:line="240" w:lineRule="auto"/>
              <w:rPr>
                <w:b/>
              </w:rPr>
            </w:pPr>
          </w:p>
          <w:p w:rsidR="004405D2" w:rsidRDefault="004405D2">
            <w:pPr>
              <w:widowControl w:val="0"/>
              <w:spacing w:line="240" w:lineRule="auto"/>
              <w:rPr>
                <w:b/>
              </w:rPr>
            </w:pPr>
          </w:p>
          <w:p w:rsidR="004405D2" w:rsidRDefault="004405D2">
            <w:pPr>
              <w:widowControl w:val="0"/>
              <w:spacing w:line="240" w:lineRule="auto"/>
              <w:rPr>
                <w:b/>
              </w:rPr>
            </w:pPr>
          </w:p>
          <w:p w:rsidR="004405D2" w:rsidRDefault="004405D2">
            <w:pPr>
              <w:widowControl w:val="0"/>
              <w:spacing w:line="240" w:lineRule="auto"/>
              <w:rPr>
                <w:b/>
              </w:rPr>
            </w:pPr>
          </w:p>
          <w:p w:rsidR="004405D2" w:rsidRDefault="004405D2">
            <w:pPr>
              <w:widowControl w:val="0"/>
              <w:spacing w:line="240" w:lineRule="auto"/>
              <w:rPr>
                <w:b/>
              </w:rPr>
            </w:pPr>
          </w:p>
          <w:p w:rsidR="004405D2" w:rsidRDefault="004405D2">
            <w:pPr>
              <w:widowControl w:val="0"/>
              <w:spacing w:line="240" w:lineRule="auto"/>
              <w:rPr>
                <w:b/>
              </w:rPr>
            </w:pPr>
          </w:p>
          <w:p w:rsidR="004405D2" w:rsidRDefault="004405D2">
            <w:pPr>
              <w:widowControl w:val="0"/>
              <w:spacing w:line="240" w:lineRule="auto"/>
              <w:rPr>
                <w:b/>
              </w:rPr>
            </w:pPr>
          </w:p>
          <w:p w:rsidR="004405D2" w:rsidRDefault="004405D2">
            <w:pPr>
              <w:widowControl w:val="0"/>
              <w:spacing w:line="240" w:lineRule="auto"/>
              <w:rPr>
                <w:b/>
              </w:rPr>
            </w:pPr>
          </w:p>
          <w:p w:rsidR="004405D2" w:rsidRDefault="004405D2">
            <w:pPr>
              <w:widowControl w:val="0"/>
              <w:spacing w:line="240" w:lineRule="auto"/>
              <w:rPr>
                <w:b/>
              </w:rPr>
            </w:pPr>
          </w:p>
          <w:p w:rsidR="004405D2" w:rsidRDefault="004405D2">
            <w:pPr>
              <w:widowControl w:val="0"/>
              <w:spacing w:line="240" w:lineRule="auto"/>
              <w:rPr>
                <w:b/>
              </w:rPr>
            </w:pPr>
          </w:p>
          <w:p w:rsidR="004405D2" w:rsidRDefault="004405D2">
            <w:pPr>
              <w:widowControl w:val="0"/>
              <w:spacing w:line="240" w:lineRule="auto"/>
              <w:rPr>
                <w:b/>
              </w:rPr>
            </w:pPr>
          </w:p>
          <w:p w:rsidR="004405D2" w:rsidRDefault="004405D2">
            <w:pPr>
              <w:widowControl w:val="0"/>
              <w:spacing w:line="240" w:lineRule="auto"/>
              <w:rPr>
                <w:b/>
              </w:rPr>
            </w:pPr>
          </w:p>
        </w:tc>
      </w:tr>
    </w:tbl>
    <w:p w:rsidR="004405D2" w:rsidRDefault="004405D2">
      <w:pPr>
        <w:widowControl w:val="0"/>
        <w:spacing w:line="240" w:lineRule="auto"/>
        <w:rPr>
          <w:rFonts w:ascii="Montserrat" w:eastAsia="Montserrat" w:hAnsi="Montserrat" w:cs="Montserrat"/>
          <w:b/>
          <w:color w:val="434343"/>
          <w:sz w:val="28"/>
          <w:szCs w:val="28"/>
        </w:rPr>
      </w:pPr>
    </w:p>
    <w:p w:rsidR="004405D2" w:rsidRDefault="0017496F">
      <w:pPr>
        <w:widowControl w:val="0"/>
        <w:spacing w:line="240" w:lineRule="auto"/>
      </w:pPr>
      <w:r>
        <w:rPr>
          <w:rFonts w:ascii="Montserrat" w:eastAsia="Montserrat" w:hAnsi="Montserrat" w:cs="Montserrat"/>
          <w:b/>
          <w:color w:val="434343"/>
          <w:sz w:val="28"/>
          <w:szCs w:val="28"/>
        </w:rPr>
        <w:t xml:space="preserve">Student Feedback: </w:t>
      </w:r>
    </w:p>
    <w:tbl>
      <w:tblPr>
        <w:tblStyle w:val="affffffff3"/>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7485"/>
      </w:tblGrid>
      <w:tr w:rsidR="004405D2">
        <w:trPr>
          <w:trHeight w:val="1840"/>
          <w:jc w:val="center"/>
        </w:trPr>
        <w:tc>
          <w:tcPr>
            <w:tcW w:w="1860"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4405D2" w:rsidRDefault="0017496F">
            <w:pPr>
              <w:rPr>
                <w:rFonts w:ascii="Montserrat" w:eastAsia="Montserrat" w:hAnsi="Montserrat" w:cs="Montserrat"/>
                <w:color w:val="111111"/>
                <w:sz w:val="20"/>
                <w:szCs w:val="20"/>
              </w:rPr>
            </w:pPr>
            <w:r>
              <w:rPr>
                <w:rFonts w:ascii="Montserrat" w:eastAsia="Montserrat" w:hAnsi="Montserrat" w:cs="Montserrat"/>
                <w:color w:val="111111"/>
                <w:sz w:val="20"/>
                <w:szCs w:val="20"/>
              </w:rPr>
              <w:t>Circle the emojis that best represents how this activity made you feel.</w:t>
            </w:r>
          </w:p>
        </w:tc>
        <w:tc>
          <w:tcPr>
            <w:tcW w:w="7485"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4405D2" w:rsidRDefault="0017496F">
            <w:pPr>
              <w:widowControl w:val="0"/>
              <w:spacing w:line="240" w:lineRule="auto"/>
              <w:rPr>
                <w:color w:val="434982"/>
              </w:rPr>
            </w:pPr>
            <w:r>
              <w:rPr>
                <w:noProof/>
              </w:rPr>
              <w:drawing>
                <wp:anchor distT="114300" distB="114300" distL="114300" distR="114300" simplePos="0" relativeHeight="251721728" behindDoc="0" locked="0" layoutInCell="1" hidden="0" allowOverlap="1">
                  <wp:simplePos x="0" y="0"/>
                  <wp:positionH relativeFrom="column">
                    <wp:posOffset>2057400</wp:posOffset>
                  </wp:positionH>
                  <wp:positionV relativeFrom="paragraph">
                    <wp:posOffset>114300</wp:posOffset>
                  </wp:positionV>
                  <wp:extent cx="1891822" cy="771525"/>
                  <wp:effectExtent l="0" t="0" r="0" b="0"/>
                  <wp:wrapSquare wrapText="bothSides" distT="114300" distB="114300" distL="114300" distR="11430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1891822" cy="771525"/>
                          </a:xfrm>
                          <a:prstGeom prst="rect">
                            <a:avLst/>
                          </a:prstGeom>
                          <a:ln/>
                        </pic:spPr>
                      </pic:pic>
                    </a:graphicData>
                  </a:graphic>
                </wp:anchor>
              </w:drawing>
            </w:r>
            <w:r>
              <w:rPr>
                <w:noProof/>
              </w:rPr>
              <w:drawing>
                <wp:anchor distT="114300" distB="114300" distL="114300" distR="114300" simplePos="0" relativeHeight="251722752" behindDoc="0" locked="0" layoutInCell="1" hidden="0" allowOverlap="1">
                  <wp:simplePos x="0" y="0"/>
                  <wp:positionH relativeFrom="column">
                    <wp:posOffset>47626</wp:posOffset>
                  </wp:positionH>
                  <wp:positionV relativeFrom="paragraph">
                    <wp:posOffset>47626</wp:posOffset>
                  </wp:positionV>
                  <wp:extent cx="1938338" cy="839601"/>
                  <wp:effectExtent l="0" t="0" r="0" b="0"/>
                  <wp:wrapSquare wrapText="bothSides" distT="114300" distB="114300" distL="114300" distR="114300"/>
                  <wp:docPr id="7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1938338" cy="839601"/>
                          </a:xfrm>
                          <a:prstGeom prst="rect">
                            <a:avLst/>
                          </a:prstGeom>
                          <a:ln/>
                        </pic:spPr>
                      </pic:pic>
                    </a:graphicData>
                  </a:graphic>
                </wp:anchor>
              </w:drawing>
            </w:r>
          </w:p>
        </w:tc>
      </w:tr>
    </w:tbl>
    <w:p w:rsidR="00E00FCF" w:rsidRDefault="00E00FCF">
      <w:pPr>
        <w:rPr>
          <w:rFonts w:ascii="Montserrat" w:eastAsia="Montserrat" w:hAnsi="Montserrat" w:cs="Montserrat"/>
          <w:b/>
          <w:sz w:val="28"/>
          <w:szCs w:val="28"/>
        </w:rPr>
      </w:pPr>
    </w:p>
    <w:p w:rsidR="00E00FCF" w:rsidRDefault="00E00FCF">
      <w:pPr>
        <w:rPr>
          <w:rFonts w:ascii="Montserrat" w:eastAsia="Montserrat" w:hAnsi="Montserrat" w:cs="Montserrat"/>
          <w:b/>
          <w:sz w:val="28"/>
          <w:szCs w:val="28"/>
        </w:rPr>
      </w:pPr>
    </w:p>
    <w:p w:rsidR="004405D2" w:rsidRDefault="0017496F">
      <w:pPr>
        <w:rPr>
          <w:rFonts w:ascii="Montserrat" w:eastAsia="Montserrat" w:hAnsi="Montserrat" w:cs="Montserrat"/>
          <w:b/>
          <w:sz w:val="28"/>
          <w:szCs w:val="28"/>
        </w:rPr>
      </w:pPr>
      <w:r>
        <w:rPr>
          <w:rFonts w:ascii="Montserrat" w:eastAsia="Montserrat" w:hAnsi="Montserrat" w:cs="Montserrat"/>
          <w:b/>
          <w:sz w:val="28"/>
          <w:szCs w:val="28"/>
        </w:rPr>
        <w:lastRenderedPageBreak/>
        <w:t>Mindfulness Moment!</w:t>
      </w:r>
    </w:p>
    <w:p w:rsidR="004405D2" w:rsidRDefault="004405D2"/>
    <w:tbl>
      <w:tblPr>
        <w:tblStyle w:val="affffffff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405D2">
        <w:tc>
          <w:tcPr>
            <w:tcW w:w="10800" w:type="dxa"/>
            <w:shd w:val="clear" w:color="auto" w:fill="auto"/>
            <w:tcMar>
              <w:top w:w="100" w:type="dxa"/>
              <w:left w:w="100" w:type="dxa"/>
              <w:bottom w:w="100" w:type="dxa"/>
              <w:right w:w="100" w:type="dxa"/>
            </w:tcMar>
          </w:tcPr>
          <w:p w:rsidR="004405D2" w:rsidRDefault="0017496F">
            <w:pPr>
              <w:widowControl w:val="0"/>
              <w:spacing w:line="240" w:lineRule="auto"/>
              <w:rPr>
                <w:sz w:val="24"/>
                <w:szCs w:val="24"/>
              </w:rPr>
            </w:pPr>
            <w:r>
              <w:rPr>
                <w:sz w:val="24"/>
                <w:szCs w:val="24"/>
              </w:rPr>
              <w:t>A challenge that helped me learn and grow was...</w:t>
            </w: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4405D2" w:rsidRDefault="004405D2">
            <w:pPr>
              <w:widowControl w:val="0"/>
              <w:spacing w:line="240" w:lineRule="auto"/>
            </w:pPr>
          </w:p>
          <w:p w:rsidR="00E00FCF" w:rsidRDefault="00E00FCF">
            <w:pPr>
              <w:widowControl w:val="0"/>
              <w:spacing w:line="240" w:lineRule="auto"/>
            </w:pPr>
          </w:p>
          <w:p w:rsidR="004405D2" w:rsidRDefault="004405D2">
            <w:pPr>
              <w:widowControl w:val="0"/>
              <w:spacing w:line="240" w:lineRule="auto"/>
            </w:pPr>
          </w:p>
        </w:tc>
      </w:tr>
    </w:tbl>
    <w:p w:rsidR="004405D2" w:rsidRDefault="004405D2">
      <w:pPr>
        <w:rPr>
          <w:b/>
        </w:rPr>
      </w:pPr>
    </w:p>
    <w:p w:rsidR="004405D2" w:rsidRDefault="004405D2">
      <w:pPr>
        <w:rPr>
          <w:b/>
        </w:rPr>
      </w:pPr>
    </w:p>
    <w:p w:rsidR="004405D2" w:rsidRDefault="004405D2">
      <w:pPr>
        <w:rPr>
          <w:b/>
        </w:rPr>
      </w:pPr>
    </w:p>
    <w:p w:rsidR="004405D2" w:rsidRDefault="004405D2">
      <w:pPr>
        <w:rPr>
          <w:sz w:val="4"/>
          <w:szCs w:val="4"/>
        </w:rPr>
      </w:pPr>
    </w:p>
    <w:tbl>
      <w:tblPr>
        <w:tblStyle w:val="affffffff5"/>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4405D2">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4405D2" w:rsidRDefault="0017496F">
            <w:pPr>
              <w:widowControl w:val="0"/>
              <w:spacing w:line="240" w:lineRule="auto"/>
              <w:jc w:val="center"/>
              <w:rPr>
                <w:rFonts w:ascii="Montserrat" w:eastAsia="Montserrat" w:hAnsi="Montserrat" w:cs="Montserrat"/>
                <w:b/>
                <w:color w:val="FFFFFF"/>
                <w:sz w:val="29"/>
                <w:szCs w:val="29"/>
              </w:rPr>
            </w:pPr>
            <w:r>
              <w:rPr>
                <w:rFonts w:ascii="Montserrat" w:eastAsia="Montserrat" w:hAnsi="Montserrat" w:cs="Montserrat"/>
                <w:b/>
                <w:color w:val="FFFFFF"/>
                <w:sz w:val="29"/>
                <w:szCs w:val="29"/>
              </w:rPr>
              <w:lastRenderedPageBreak/>
              <w:t>Day 5: Freedom of Religion &amp; Religious Tolerance Around the World</w:t>
            </w:r>
          </w:p>
          <w:p w:rsidR="004405D2" w:rsidRDefault="0017496F">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Social Studies</w:t>
            </w:r>
          </w:p>
        </w:tc>
      </w:tr>
    </w:tbl>
    <w:p w:rsidR="004405D2" w:rsidRDefault="004405D2">
      <w:pPr>
        <w:widowControl w:val="0"/>
        <w:spacing w:line="240" w:lineRule="auto"/>
        <w:rPr>
          <w:i/>
          <w:sz w:val="8"/>
          <w:szCs w:val="8"/>
        </w:rPr>
      </w:pPr>
    </w:p>
    <w:p w:rsidR="004405D2" w:rsidRDefault="0017496F">
      <w:pPr>
        <w:rPr>
          <w:i/>
          <w:sz w:val="24"/>
          <w:szCs w:val="24"/>
        </w:rPr>
      </w:pPr>
      <w:r>
        <w:rPr>
          <w:rFonts w:ascii="Montserrat" w:eastAsia="Montserrat" w:hAnsi="Montserrat" w:cs="Montserrat"/>
          <w:b/>
          <w:color w:val="434343"/>
          <w:sz w:val="28"/>
          <w:szCs w:val="28"/>
        </w:rPr>
        <w:t>What is this lesson about?:</w:t>
      </w:r>
      <w:r>
        <w:rPr>
          <w:color w:val="434343"/>
        </w:rPr>
        <w:t xml:space="preserve"> </w:t>
      </w:r>
      <w:r>
        <w:rPr>
          <w:color w:val="434343"/>
          <w:sz w:val="24"/>
          <w:szCs w:val="24"/>
        </w:rPr>
        <w:t>So far this week you have learned about religious freedom in the United States.  Today, you will explore whether religious freedom exists throughout the world.</w:t>
      </w:r>
    </w:p>
    <w:p w:rsidR="004405D2" w:rsidRDefault="004405D2">
      <w:pPr>
        <w:spacing w:line="240" w:lineRule="auto"/>
      </w:pPr>
    </w:p>
    <w:p w:rsidR="004405D2" w:rsidRDefault="004405D2">
      <w:pPr>
        <w:widowControl w:val="0"/>
        <w:spacing w:line="240" w:lineRule="auto"/>
        <w:ind w:left="720"/>
        <w:rPr>
          <w:i/>
        </w:rPr>
      </w:pPr>
    </w:p>
    <w:p w:rsidR="004405D2" w:rsidRDefault="0017496F">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1:  </w:t>
      </w:r>
      <w:r>
        <w:rPr>
          <w:rFonts w:ascii="Montserrat" w:eastAsia="Montserrat" w:hAnsi="Montserrat" w:cs="Montserrat"/>
          <w:color w:val="434343"/>
          <w:sz w:val="28"/>
          <w:szCs w:val="28"/>
        </w:rPr>
        <w:t>Warm-up on religious liberty</w:t>
      </w:r>
      <w:r>
        <w:rPr>
          <w:rFonts w:ascii="Montserrat" w:eastAsia="Montserrat" w:hAnsi="Montserrat" w:cs="Montserrat"/>
          <w:b/>
          <w:color w:val="434343"/>
          <w:sz w:val="28"/>
          <w:szCs w:val="28"/>
        </w:rPr>
        <w:t xml:space="preserve"> </w:t>
      </w:r>
    </w:p>
    <w:p w:rsidR="004405D2" w:rsidRDefault="004405D2"/>
    <w:tbl>
      <w:tblPr>
        <w:tblStyle w:val="affffffff6"/>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405D2">
        <w:tc>
          <w:tcPr>
            <w:tcW w:w="10800" w:type="dxa"/>
            <w:shd w:val="clear" w:color="auto" w:fill="auto"/>
            <w:tcMar>
              <w:top w:w="100" w:type="dxa"/>
              <w:left w:w="100" w:type="dxa"/>
              <w:bottom w:w="100" w:type="dxa"/>
              <w:right w:w="100" w:type="dxa"/>
            </w:tcMar>
          </w:tcPr>
          <w:p w:rsidR="004405D2" w:rsidRDefault="0017496F">
            <w:pPr>
              <w:spacing w:line="240" w:lineRule="auto"/>
            </w:pPr>
            <w:r>
              <w:t>In Pakistan, Asia Bibi was convicted on blasphemy char</w:t>
            </w:r>
            <w:r>
              <w:t>ges in 2009 after a quarrel with a fellow farmworker who accused her of insulting Islam's Prophet Muhammad. After spending eight years on death row, the 54-year-old’s conviction was overturned by Pakistan’s Supreme Court. Despite being a “free woman” after</w:t>
            </w:r>
            <w:r>
              <w:t xml:space="preserve"> the death sentence was thrown out, she has been in protective custody - itself a kind of prison - because of religious extremists' calls for her hanging. Do you think someone should face these consequences just because they have different religious belief</w:t>
            </w:r>
            <w:r>
              <w:t xml:space="preserve">s? </w:t>
            </w:r>
          </w:p>
          <w:p w:rsidR="004405D2" w:rsidRDefault="004405D2">
            <w:pPr>
              <w:spacing w:line="240" w:lineRule="auto"/>
            </w:pPr>
          </w:p>
          <w:p w:rsidR="004405D2" w:rsidRDefault="004405D2">
            <w:pPr>
              <w:spacing w:line="240" w:lineRule="auto"/>
            </w:pPr>
          </w:p>
          <w:p w:rsidR="004405D2" w:rsidRDefault="004405D2">
            <w:pPr>
              <w:spacing w:line="240" w:lineRule="auto"/>
            </w:pPr>
          </w:p>
          <w:p w:rsidR="004405D2" w:rsidRDefault="004405D2">
            <w:pPr>
              <w:spacing w:line="240" w:lineRule="auto"/>
            </w:pPr>
          </w:p>
          <w:p w:rsidR="004405D2" w:rsidRDefault="004405D2">
            <w:pPr>
              <w:spacing w:line="240" w:lineRule="auto"/>
            </w:pPr>
          </w:p>
        </w:tc>
      </w:tr>
    </w:tbl>
    <w:p w:rsidR="004405D2" w:rsidRDefault="004405D2">
      <w:pPr>
        <w:widowControl w:val="0"/>
        <w:spacing w:line="240" w:lineRule="auto"/>
        <w:rPr>
          <w:sz w:val="24"/>
          <w:szCs w:val="24"/>
        </w:rPr>
      </w:pPr>
    </w:p>
    <w:p w:rsidR="004405D2" w:rsidRDefault="0017496F">
      <w:pPr>
        <w:widowControl w:val="0"/>
        <w:spacing w:line="240" w:lineRule="auto"/>
        <w:rPr>
          <w:i/>
          <w:color w:val="434343"/>
        </w:rPr>
      </w:pPr>
      <w:r>
        <w:rPr>
          <w:rFonts w:ascii="Montserrat" w:eastAsia="Montserrat" w:hAnsi="Montserrat" w:cs="Montserrat"/>
          <w:b/>
          <w:color w:val="434343"/>
          <w:sz w:val="28"/>
          <w:szCs w:val="28"/>
        </w:rPr>
        <w:t xml:space="preserve">Step 2: </w:t>
      </w:r>
      <w:r>
        <w:rPr>
          <w:rFonts w:ascii="Montserrat" w:eastAsia="Montserrat" w:hAnsi="Montserrat" w:cs="Montserrat"/>
          <w:color w:val="434343"/>
          <w:sz w:val="28"/>
          <w:szCs w:val="28"/>
        </w:rPr>
        <w:t>What is religious tolerance?</w:t>
      </w:r>
      <w:r>
        <w:rPr>
          <w:b/>
          <w:color w:val="01D283"/>
          <w:sz w:val="28"/>
          <w:szCs w:val="28"/>
        </w:rPr>
        <w:t xml:space="preserve"> </w:t>
      </w:r>
    </w:p>
    <w:p w:rsidR="004405D2" w:rsidRDefault="004405D2"/>
    <w:p w:rsidR="004405D2" w:rsidRDefault="0017496F">
      <w:pPr>
        <w:rPr>
          <w:sz w:val="24"/>
          <w:szCs w:val="24"/>
        </w:rPr>
      </w:pPr>
      <w:r>
        <w:rPr>
          <w:sz w:val="24"/>
          <w:szCs w:val="24"/>
        </w:rPr>
        <w:t>The term "religious tolerance" can apply to governments, religions, faith groups, individuals, etc. It can involve:</w:t>
      </w:r>
    </w:p>
    <w:p w:rsidR="004405D2" w:rsidRDefault="0017496F">
      <w:pPr>
        <w:numPr>
          <w:ilvl w:val="0"/>
          <w:numId w:val="23"/>
        </w:numPr>
        <w:rPr>
          <w:sz w:val="24"/>
          <w:szCs w:val="24"/>
        </w:rPr>
      </w:pPr>
      <w:r>
        <w:rPr>
          <w:sz w:val="24"/>
          <w:szCs w:val="24"/>
        </w:rPr>
        <w:t>Allowing others to freely hold different religious beliefs. This includes granting everyone freedom of personal belief, and freedom of religious speech</w:t>
      </w:r>
    </w:p>
    <w:p w:rsidR="004405D2" w:rsidRDefault="0017496F">
      <w:pPr>
        <w:numPr>
          <w:ilvl w:val="0"/>
          <w:numId w:val="23"/>
        </w:numPr>
        <w:rPr>
          <w:sz w:val="24"/>
          <w:szCs w:val="24"/>
        </w:rPr>
      </w:pPr>
      <w:r>
        <w:rPr>
          <w:sz w:val="24"/>
          <w:szCs w:val="24"/>
        </w:rPr>
        <w:t>Allowing others to freely change their religion, or denomination or beliefs.</w:t>
      </w:r>
    </w:p>
    <w:p w:rsidR="004405D2" w:rsidRDefault="0017496F">
      <w:pPr>
        <w:numPr>
          <w:ilvl w:val="0"/>
          <w:numId w:val="23"/>
        </w:numPr>
        <w:rPr>
          <w:sz w:val="24"/>
          <w:szCs w:val="24"/>
        </w:rPr>
      </w:pPr>
      <w:r>
        <w:rPr>
          <w:sz w:val="24"/>
          <w:szCs w:val="24"/>
        </w:rPr>
        <w:t xml:space="preserve">Allowing children to hold religious beliefs that are different from their parents to a degree that depends on their age. </w:t>
      </w:r>
    </w:p>
    <w:p w:rsidR="004405D2" w:rsidRDefault="0017496F">
      <w:pPr>
        <w:numPr>
          <w:ilvl w:val="0"/>
          <w:numId w:val="23"/>
        </w:numPr>
        <w:rPr>
          <w:sz w:val="24"/>
          <w:szCs w:val="24"/>
        </w:rPr>
      </w:pPr>
      <w:r>
        <w:rPr>
          <w:sz w:val="24"/>
          <w:szCs w:val="24"/>
        </w:rPr>
        <w:t>Allowing others to practice their religious faith, within reasonable limits. This includes granting everyone freedom of assembly and f</w:t>
      </w:r>
      <w:r>
        <w:rPr>
          <w:sz w:val="24"/>
          <w:szCs w:val="24"/>
        </w:rPr>
        <w:t>reedom to practice what their religion requires of them.</w:t>
      </w:r>
    </w:p>
    <w:p w:rsidR="004405D2" w:rsidRDefault="0017496F">
      <w:pPr>
        <w:numPr>
          <w:ilvl w:val="0"/>
          <w:numId w:val="23"/>
        </w:numPr>
        <w:rPr>
          <w:sz w:val="24"/>
          <w:szCs w:val="24"/>
        </w:rPr>
      </w:pPr>
      <w:r>
        <w:rPr>
          <w:sz w:val="24"/>
          <w:szCs w:val="24"/>
        </w:rPr>
        <w:t>Refusing to discriminate in employment, accommodation etc. on religious grounds.</w:t>
      </w:r>
    </w:p>
    <w:p w:rsidR="004405D2" w:rsidRDefault="0017496F">
      <w:pPr>
        <w:numPr>
          <w:ilvl w:val="0"/>
          <w:numId w:val="23"/>
        </w:numPr>
        <w:rPr>
          <w:sz w:val="24"/>
          <w:szCs w:val="24"/>
        </w:rPr>
      </w:pPr>
      <w:r>
        <w:rPr>
          <w:sz w:val="24"/>
          <w:szCs w:val="24"/>
        </w:rPr>
        <w:t xml:space="preserve"> Accepting that followers of various religions consider their own beliefs to be true.</w:t>
      </w:r>
    </w:p>
    <w:p w:rsidR="004405D2" w:rsidRDefault="0017496F">
      <w:pPr>
        <w:numPr>
          <w:ilvl w:val="0"/>
          <w:numId w:val="23"/>
        </w:numPr>
        <w:rPr>
          <w:sz w:val="24"/>
          <w:szCs w:val="24"/>
        </w:rPr>
      </w:pPr>
      <w:r>
        <w:rPr>
          <w:sz w:val="24"/>
          <w:szCs w:val="24"/>
        </w:rPr>
        <w:t xml:space="preserve"> Making a reasonable effort to a</w:t>
      </w:r>
      <w:r>
        <w:rPr>
          <w:sz w:val="24"/>
          <w:szCs w:val="24"/>
        </w:rPr>
        <w:t>ccommodate other people's religious needs. For example:</w:t>
      </w:r>
    </w:p>
    <w:p w:rsidR="004405D2" w:rsidRDefault="0017496F">
      <w:pPr>
        <w:numPr>
          <w:ilvl w:val="1"/>
          <w:numId w:val="23"/>
        </w:numPr>
        <w:rPr>
          <w:sz w:val="24"/>
          <w:szCs w:val="24"/>
        </w:rPr>
      </w:pPr>
      <w:r>
        <w:rPr>
          <w:sz w:val="24"/>
          <w:szCs w:val="24"/>
        </w:rPr>
        <w:t>Allowing an employee to work overtime in order to take off a religious festival or holy day that is significant to them.</w:t>
      </w:r>
    </w:p>
    <w:p w:rsidR="004405D2" w:rsidRDefault="0017496F">
      <w:pPr>
        <w:numPr>
          <w:ilvl w:val="1"/>
          <w:numId w:val="23"/>
        </w:numPr>
        <w:rPr>
          <w:sz w:val="24"/>
          <w:szCs w:val="24"/>
        </w:rPr>
      </w:pPr>
      <w:r>
        <w:rPr>
          <w:sz w:val="24"/>
          <w:szCs w:val="24"/>
        </w:rPr>
        <w:t>Scheduling meetings so that they do not conflict with common holy days.</w:t>
      </w:r>
    </w:p>
    <w:p w:rsidR="004405D2" w:rsidRDefault="004405D2">
      <w:pPr>
        <w:widowControl w:val="0"/>
        <w:spacing w:line="240" w:lineRule="auto"/>
        <w:rPr>
          <w:sz w:val="24"/>
          <w:szCs w:val="24"/>
        </w:rPr>
      </w:pPr>
    </w:p>
    <w:tbl>
      <w:tblPr>
        <w:tblStyle w:val="affffffff7"/>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405D2">
        <w:tc>
          <w:tcPr>
            <w:tcW w:w="10800" w:type="dxa"/>
            <w:shd w:val="clear" w:color="auto" w:fill="auto"/>
            <w:tcMar>
              <w:top w:w="100" w:type="dxa"/>
              <w:left w:w="100" w:type="dxa"/>
              <w:bottom w:w="100" w:type="dxa"/>
              <w:right w:w="100" w:type="dxa"/>
            </w:tcMar>
          </w:tcPr>
          <w:p w:rsidR="004405D2" w:rsidRDefault="0017496F">
            <w:pPr>
              <w:widowControl w:val="0"/>
              <w:spacing w:line="240" w:lineRule="auto"/>
              <w:rPr>
                <w:sz w:val="24"/>
                <w:szCs w:val="24"/>
              </w:rPr>
            </w:pPr>
            <w:r>
              <w:rPr>
                <w:sz w:val="24"/>
                <w:szCs w:val="24"/>
              </w:rPr>
              <w:t>Do you</w:t>
            </w:r>
            <w:r>
              <w:rPr>
                <w:sz w:val="24"/>
                <w:szCs w:val="24"/>
              </w:rPr>
              <w:t xml:space="preserve"> think there is religious tolerance in the U.S. ?  Why or why not?</w:t>
            </w: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E00FCF" w:rsidRDefault="00E00FCF">
            <w:pPr>
              <w:widowControl w:val="0"/>
              <w:spacing w:line="240" w:lineRule="auto"/>
              <w:rPr>
                <w:sz w:val="24"/>
                <w:szCs w:val="24"/>
              </w:rPr>
            </w:pPr>
          </w:p>
          <w:p w:rsidR="00E00FCF" w:rsidRDefault="00E00FCF">
            <w:pPr>
              <w:widowControl w:val="0"/>
              <w:spacing w:line="240" w:lineRule="auto"/>
              <w:rPr>
                <w:sz w:val="24"/>
                <w:szCs w:val="24"/>
              </w:rPr>
            </w:pPr>
          </w:p>
          <w:p w:rsidR="004405D2" w:rsidRDefault="0017496F">
            <w:pPr>
              <w:widowControl w:val="0"/>
              <w:spacing w:line="240" w:lineRule="auto"/>
              <w:rPr>
                <w:sz w:val="24"/>
                <w:szCs w:val="24"/>
              </w:rPr>
            </w:pPr>
            <w:r>
              <w:rPr>
                <w:sz w:val="24"/>
                <w:szCs w:val="24"/>
              </w:rPr>
              <w:lastRenderedPageBreak/>
              <w:t xml:space="preserve">  Do you think the 1st Amendment’s freedom of religion clause establishes tolerance?  Explain.</w:t>
            </w: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17496F">
            <w:pPr>
              <w:widowControl w:val="0"/>
              <w:spacing w:line="240" w:lineRule="auto"/>
              <w:rPr>
                <w:sz w:val="24"/>
                <w:szCs w:val="24"/>
              </w:rPr>
            </w:pPr>
            <w:r>
              <w:rPr>
                <w:sz w:val="24"/>
                <w:szCs w:val="24"/>
              </w:rPr>
              <w:t xml:space="preserve"> </w:t>
            </w:r>
          </w:p>
        </w:tc>
      </w:tr>
    </w:tbl>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17496F">
      <w:pPr>
        <w:widowControl w:val="0"/>
        <w:spacing w:line="240" w:lineRule="auto"/>
        <w:rPr>
          <w:rFonts w:ascii="Montserrat" w:eastAsia="Montserrat" w:hAnsi="Montserrat" w:cs="Montserrat"/>
          <w:color w:val="434343"/>
        </w:rPr>
      </w:pPr>
      <w:r>
        <w:rPr>
          <w:rFonts w:ascii="Montserrat" w:eastAsia="Montserrat" w:hAnsi="Montserrat" w:cs="Montserrat"/>
          <w:b/>
          <w:color w:val="434343"/>
          <w:sz w:val="28"/>
          <w:szCs w:val="28"/>
        </w:rPr>
        <w:t xml:space="preserve">Step 3: </w:t>
      </w:r>
      <w:r>
        <w:rPr>
          <w:rFonts w:ascii="Montserrat" w:eastAsia="Montserrat" w:hAnsi="Montserrat" w:cs="Montserrat"/>
          <w:color w:val="434343"/>
          <w:sz w:val="28"/>
          <w:szCs w:val="28"/>
        </w:rPr>
        <w:t>Read the article</w:t>
      </w:r>
      <w:r>
        <w:rPr>
          <w:rFonts w:ascii="Montserrat" w:eastAsia="Montserrat" w:hAnsi="Montserrat" w:cs="Montserrat"/>
          <w:b/>
          <w:i/>
          <w:color w:val="01D283"/>
          <w:sz w:val="28"/>
          <w:szCs w:val="28"/>
        </w:rPr>
        <w:t xml:space="preserve"> </w:t>
      </w:r>
    </w:p>
    <w:p w:rsidR="004405D2" w:rsidRDefault="004405D2">
      <w:pPr>
        <w:rPr>
          <w:sz w:val="24"/>
          <w:szCs w:val="24"/>
        </w:rPr>
      </w:pPr>
    </w:p>
    <w:p w:rsidR="004405D2" w:rsidRDefault="0017496F">
      <w:pPr>
        <w:rPr>
          <w:b/>
          <w:sz w:val="30"/>
          <w:szCs w:val="30"/>
        </w:rPr>
      </w:pPr>
      <w:r>
        <w:rPr>
          <w:b/>
          <w:sz w:val="30"/>
          <w:szCs w:val="30"/>
        </w:rPr>
        <w:t>Religious Restrictions Growing Around the World, Study Finds</w:t>
      </w:r>
    </w:p>
    <w:p w:rsidR="004405D2" w:rsidRDefault="004405D2">
      <w:pPr>
        <w:rPr>
          <w:sz w:val="24"/>
          <w:szCs w:val="24"/>
        </w:rPr>
      </w:pPr>
    </w:p>
    <w:p w:rsidR="004405D2" w:rsidRDefault="0017496F">
      <w:pPr>
        <w:rPr>
          <w:sz w:val="24"/>
          <w:szCs w:val="24"/>
        </w:rPr>
      </w:pPr>
      <w:r>
        <w:rPr>
          <w:sz w:val="24"/>
          <w:szCs w:val="24"/>
        </w:rPr>
        <w:t>The Middle East witnesses the highest levels of restrictions, while Europe sees the largest increase in hostilities directed at religion, Pew report finds.</w:t>
      </w:r>
    </w:p>
    <w:p w:rsidR="004405D2" w:rsidRDefault="0017496F">
      <w:pPr>
        <w:rPr>
          <w:i/>
          <w:sz w:val="20"/>
          <w:szCs w:val="20"/>
        </w:rPr>
      </w:pPr>
      <w:r>
        <w:rPr>
          <w:i/>
          <w:sz w:val="20"/>
          <w:szCs w:val="20"/>
        </w:rPr>
        <w:t xml:space="preserve">By Lauren Favre </w:t>
      </w:r>
      <w:proofErr w:type="spellStart"/>
      <w:r>
        <w:rPr>
          <w:i/>
          <w:sz w:val="20"/>
          <w:szCs w:val="20"/>
        </w:rPr>
        <w:t>ContributorJuly</w:t>
      </w:r>
      <w:proofErr w:type="spellEnd"/>
      <w:r>
        <w:rPr>
          <w:i/>
          <w:sz w:val="20"/>
          <w:szCs w:val="20"/>
        </w:rPr>
        <w:t xml:space="preserve"> 17, 20</w:t>
      </w:r>
      <w:r>
        <w:rPr>
          <w:i/>
          <w:sz w:val="20"/>
          <w:szCs w:val="20"/>
        </w:rPr>
        <w:t>19, at 5:00 p.m.</w:t>
      </w:r>
    </w:p>
    <w:p w:rsidR="004405D2" w:rsidRDefault="004405D2">
      <w:pPr>
        <w:rPr>
          <w:sz w:val="24"/>
          <w:szCs w:val="24"/>
        </w:rPr>
      </w:pPr>
    </w:p>
    <w:p w:rsidR="004405D2" w:rsidRDefault="0017496F">
      <w:pPr>
        <w:shd w:val="clear" w:color="auto" w:fill="FFFFFF"/>
        <w:spacing w:after="240" w:line="240" w:lineRule="auto"/>
        <w:rPr>
          <w:sz w:val="24"/>
          <w:szCs w:val="24"/>
        </w:rPr>
      </w:pPr>
      <w:r>
        <w:rPr>
          <w:b/>
          <w:sz w:val="24"/>
          <w:szCs w:val="24"/>
        </w:rPr>
        <w:t xml:space="preserve">RATHER THAN PROGRESSING </w:t>
      </w:r>
      <w:r>
        <w:rPr>
          <w:sz w:val="24"/>
          <w:szCs w:val="24"/>
        </w:rPr>
        <w:t>to provide openness and inclusivity, countries imposed an increasing number of restrictions on religion over a decade, according to a newly published international study.</w:t>
      </w:r>
    </w:p>
    <w:p w:rsidR="004405D2" w:rsidRDefault="0017496F">
      <w:pPr>
        <w:shd w:val="clear" w:color="auto" w:fill="FFFFFF"/>
        <w:spacing w:after="240" w:line="240" w:lineRule="auto"/>
        <w:rPr>
          <w:sz w:val="24"/>
          <w:szCs w:val="24"/>
        </w:rPr>
      </w:pPr>
      <w:r>
        <w:rPr>
          <w:sz w:val="24"/>
          <w:szCs w:val="24"/>
        </w:rPr>
        <w:t xml:space="preserve">Additionally, the number of countries where people are experiencing the highest levels of social hostilities involving religion rose by more than 40 percent over the same period, according to the </w:t>
      </w:r>
      <w:hyperlink r:id="rId21">
        <w:r>
          <w:rPr>
            <w:sz w:val="24"/>
            <w:szCs w:val="24"/>
          </w:rPr>
          <w:t>report</w:t>
        </w:r>
      </w:hyperlink>
      <w:r>
        <w:rPr>
          <w:sz w:val="24"/>
          <w:szCs w:val="24"/>
        </w:rPr>
        <w:t xml:space="preserve"> produced by the nonpartisan Pew Research Center.</w:t>
      </w:r>
    </w:p>
    <w:p w:rsidR="004405D2" w:rsidRDefault="0017496F">
      <w:pPr>
        <w:shd w:val="clear" w:color="auto" w:fill="FFFFFF"/>
        <w:spacing w:after="240" w:line="240" w:lineRule="auto"/>
        <w:rPr>
          <w:sz w:val="24"/>
          <w:szCs w:val="24"/>
        </w:rPr>
      </w:pPr>
      <w:r>
        <w:rPr>
          <w:sz w:val="24"/>
          <w:szCs w:val="24"/>
        </w:rPr>
        <w:t>To provide a broader understanding of how the global situation has changed, the report, entitled, "A Closer Look at How Religious Re</w:t>
      </w:r>
      <w:r>
        <w:rPr>
          <w:sz w:val="24"/>
          <w:szCs w:val="24"/>
        </w:rPr>
        <w:t>strictions Have Risen Around the World," covered a 10-year span, from 2007 to 2017. The study tracked 198 countries within five particular regions: the Americas, Asia-Pacific, Europe, Middle East-North Africa and sub-Saharan Africa. The study broke down th</w:t>
      </w:r>
      <w:r>
        <w:rPr>
          <w:sz w:val="24"/>
          <w:szCs w:val="24"/>
        </w:rPr>
        <w:t>e two indexes, government restrictions and social hostilities, into four categories each.</w:t>
      </w:r>
    </w:p>
    <w:p w:rsidR="004405D2" w:rsidRDefault="0017496F">
      <w:pPr>
        <w:shd w:val="clear" w:color="auto" w:fill="FFFFFF"/>
        <w:spacing w:after="240" w:line="240" w:lineRule="auto"/>
        <w:rPr>
          <w:sz w:val="24"/>
          <w:szCs w:val="24"/>
        </w:rPr>
      </w:pPr>
      <w:r>
        <w:rPr>
          <w:sz w:val="24"/>
          <w:szCs w:val="24"/>
        </w:rPr>
        <w:t xml:space="preserve">While some governments scored particularly high in specific categories, the Middle East-North Africa region, with its relatively high level of government restrictions on religion, ranked highest each year of the study. Fifty-two governments, including </w:t>
      </w:r>
      <w:hyperlink r:id="rId22">
        <w:r>
          <w:rPr>
            <w:sz w:val="24"/>
            <w:szCs w:val="24"/>
          </w:rPr>
          <w:t>China</w:t>
        </w:r>
      </w:hyperlink>
      <w:r>
        <w:rPr>
          <w:sz w:val="24"/>
          <w:szCs w:val="24"/>
        </w:rPr>
        <w:t xml:space="preserve"> and </w:t>
      </w:r>
      <w:hyperlink r:id="rId23">
        <w:r>
          <w:rPr>
            <w:sz w:val="24"/>
            <w:szCs w:val="24"/>
          </w:rPr>
          <w:t>Russia</w:t>
        </w:r>
      </w:hyperlink>
      <w:r>
        <w:rPr>
          <w:sz w:val="24"/>
          <w:szCs w:val="24"/>
        </w:rPr>
        <w:t>, were found to impose either "high" or "very high" levels of restrictions on religion, a significant incre</w:t>
      </w:r>
      <w:r>
        <w:rPr>
          <w:sz w:val="24"/>
          <w:szCs w:val="24"/>
        </w:rPr>
        <w:t>ase from the 40 countries so designated in 2007, when the study began.</w:t>
      </w:r>
    </w:p>
    <w:p w:rsidR="004405D2" w:rsidRDefault="0017496F">
      <w:pPr>
        <w:shd w:val="clear" w:color="auto" w:fill="FFFFFF"/>
        <w:spacing w:after="240" w:line="240" w:lineRule="auto"/>
        <w:rPr>
          <w:sz w:val="24"/>
          <w:szCs w:val="24"/>
        </w:rPr>
      </w:pPr>
      <w:r>
        <w:rPr>
          <w:sz w:val="24"/>
          <w:szCs w:val="24"/>
        </w:rPr>
        <w:t>The most prevalent categories of government restrictions have consistently been "government favoritism of religious groups," such as the 17 Middle Eastern countries that have an officia</w:t>
      </w:r>
      <w:r>
        <w:rPr>
          <w:sz w:val="24"/>
          <w:szCs w:val="24"/>
        </w:rPr>
        <w:t xml:space="preserve">l state religion, and "law and policies restricting religious freedom," such as in Eritrea where the government only recognizes and registers four </w:t>
      </w:r>
      <w:proofErr w:type="gramStart"/>
      <w:r>
        <w:rPr>
          <w:sz w:val="24"/>
          <w:szCs w:val="24"/>
        </w:rPr>
        <w:t>religious</w:t>
      </w:r>
      <w:proofErr w:type="gramEnd"/>
      <w:r>
        <w:rPr>
          <w:sz w:val="24"/>
          <w:szCs w:val="24"/>
        </w:rPr>
        <w:t xml:space="preserve"> groups. During the past decade, the global average score in the two categories increased by more th</w:t>
      </w:r>
      <w:r>
        <w:rPr>
          <w:sz w:val="24"/>
          <w:szCs w:val="24"/>
        </w:rPr>
        <w:t>an 20 percent.</w:t>
      </w:r>
    </w:p>
    <w:p w:rsidR="004405D2" w:rsidRDefault="0017496F">
      <w:pPr>
        <w:shd w:val="clear" w:color="auto" w:fill="FFFFFF"/>
        <w:spacing w:after="240" w:line="240" w:lineRule="auto"/>
        <w:rPr>
          <w:sz w:val="24"/>
          <w:szCs w:val="24"/>
        </w:rPr>
      </w:pPr>
      <w:r>
        <w:rPr>
          <w:sz w:val="24"/>
          <w:szCs w:val="24"/>
        </w:rPr>
        <w:t xml:space="preserve">The two other categories, "government limits on religious activities" and "government harassment of religious groups," also increased over the 10-year period, although at lower levels. In 2011, France banned full-face coverings, prohibiting </w:t>
      </w:r>
      <w:r>
        <w:rPr>
          <w:sz w:val="24"/>
          <w:szCs w:val="24"/>
        </w:rPr>
        <w:t xml:space="preserve">Muslim women from wearing the burqa or niqab in public. And in the Maldives, as </w:t>
      </w:r>
      <w:hyperlink r:id="rId24">
        <w:r>
          <w:rPr>
            <w:sz w:val="24"/>
            <w:szCs w:val="24"/>
          </w:rPr>
          <w:t>noted by the U.S. State Department</w:t>
        </w:r>
      </w:hyperlink>
      <w:r>
        <w:rPr>
          <w:sz w:val="24"/>
          <w:szCs w:val="24"/>
        </w:rPr>
        <w:t>, it's a criminal offense to promote</w:t>
      </w:r>
      <w:r>
        <w:rPr>
          <w:sz w:val="24"/>
          <w:szCs w:val="24"/>
        </w:rPr>
        <w:t xml:space="preserve"> a religion other than Islam. Violence, intimidation and other types of harassment were found to take place in numerous countries, including </w:t>
      </w:r>
      <w:hyperlink r:id="rId25">
        <w:r>
          <w:rPr>
            <w:sz w:val="24"/>
            <w:szCs w:val="24"/>
          </w:rPr>
          <w:t>Myanmar</w:t>
        </w:r>
      </w:hyperlink>
      <w:r>
        <w:rPr>
          <w:sz w:val="24"/>
          <w:szCs w:val="24"/>
        </w:rPr>
        <w:t xml:space="preserve"> and China, the Pew report found.</w:t>
      </w:r>
    </w:p>
    <w:p w:rsidR="004405D2" w:rsidRDefault="0017496F">
      <w:pPr>
        <w:shd w:val="clear" w:color="auto" w:fill="FFFFFF"/>
        <w:spacing w:after="240" w:line="240" w:lineRule="auto"/>
        <w:rPr>
          <w:sz w:val="24"/>
          <w:szCs w:val="24"/>
        </w:rPr>
      </w:pPr>
      <w:r>
        <w:rPr>
          <w:sz w:val="24"/>
          <w:szCs w:val="24"/>
        </w:rPr>
        <w:lastRenderedPageBreak/>
        <w:t>In M</w:t>
      </w:r>
      <w:r>
        <w:rPr>
          <w:sz w:val="24"/>
          <w:szCs w:val="24"/>
        </w:rPr>
        <w:t xml:space="preserve">yanmar, more than 700,000 </w:t>
      </w:r>
      <w:hyperlink r:id="rId26">
        <w:r>
          <w:rPr>
            <w:sz w:val="24"/>
            <w:szCs w:val="24"/>
          </w:rPr>
          <w:t>ethnic Rohingya have fled</w:t>
        </w:r>
      </w:hyperlink>
      <w:r>
        <w:rPr>
          <w:sz w:val="24"/>
          <w:szCs w:val="24"/>
        </w:rPr>
        <w:t xml:space="preserve"> to neighboring Bangladesh since the Myanmar military laun</w:t>
      </w:r>
      <w:r>
        <w:rPr>
          <w:sz w:val="24"/>
          <w:szCs w:val="24"/>
        </w:rPr>
        <w:t xml:space="preserve">ched a clearance campaign in 2017 against the Muslim group. And earlier in July, </w:t>
      </w:r>
      <w:hyperlink r:id="rId27">
        <w:r>
          <w:rPr>
            <w:sz w:val="24"/>
            <w:szCs w:val="24"/>
          </w:rPr>
          <w:t>nearly two dozen countries</w:t>
        </w:r>
      </w:hyperlink>
      <w:r>
        <w:rPr>
          <w:sz w:val="24"/>
          <w:szCs w:val="24"/>
        </w:rPr>
        <w:t xml:space="preserve"> cal</w:t>
      </w:r>
      <w:r>
        <w:rPr>
          <w:sz w:val="24"/>
          <w:szCs w:val="24"/>
        </w:rPr>
        <w:t>led on China to halt its mass detention of ethnic Uighurs, Reuters reported. U.N. experts say at least 1 million Uighurs and other Muslims are being held in detention centers.</w:t>
      </w:r>
    </w:p>
    <w:p w:rsidR="004405D2" w:rsidRDefault="0017496F">
      <w:pPr>
        <w:shd w:val="clear" w:color="auto" w:fill="FFFFFF"/>
        <w:spacing w:after="240" w:line="240" w:lineRule="auto"/>
        <w:rPr>
          <w:sz w:val="24"/>
          <w:szCs w:val="24"/>
        </w:rPr>
      </w:pPr>
      <w:r>
        <w:rPr>
          <w:sz w:val="24"/>
          <w:szCs w:val="24"/>
        </w:rPr>
        <w:t>The Social Hostilities Index examined acts of religious hostility by private ind</w:t>
      </w:r>
      <w:r>
        <w:rPr>
          <w:sz w:val="24"/>
          <w:szCs w:val="24"/>
        </w:rPr>
        <w:t>ividuals, organizations or groups through four categories: hostilities related to religious norms, inter-religious tension and violence, religious violence by organized groups and individual and social group harassment. The largest increase in social hosti</w:t>
      </w:r>
      <w:r>
        <w:rPr>
          <w:sz w:val="24"/>
          <w:szCs w:val="24"/>
        </w:rPr>
        <w:t>lities related to religious norms occurred in Europe, where incidents of threats and violence multiplied throughout the span of the study.</w:t>
      </w:r>
    </w:p>
    <w:p w:rsidR="004405D2" w:rsidRDefault="0017496F">
      <w:pPr>
        <w:shd w:val="clear" w:color="auto" w:fill="FFFFFF"/>
        <w:spacing w:after="240" w:line="240" w:lineRule="auto"/>
        <w:rPr>
          <w:sz w:val="24"/>
          <w:szCs w:val="24"/>
        </w:rPr>
      </w:pPr>
      <w:r>
        <w:rPr>
          <w:sz w:val="24"/>
          <w:szCs w:val="24"/>
        </w:rPr>
        <w:t>Unlike the other categories, since 2007 interreligious tension and violence decreased in most regions, with the excep</w:t>
      </w:r>
      <w:r>
        <w:rPr>
          <w:sz w:val="24"/>
          <w:szCs w:val="24"/>
        </w:rPr>
        <w:t>tion of sub-Saharan Africa. Europe and the Middle East-North Africa region saw the largest increases in religious violence by organized groups. ISIS and other terrorist groups have committed deadly attacks, including the incident on Palm Sunday and the att</w:t>
      </w:r>
      <w:r>
        <w:rPr>
          <w:sz w:val="24"/>
          <w:szCs w:val="24"/>
        </w:rPr>
        <w:t>ack on a Sufi mosque in northern Sinai.</w:t>
      </w:r>
    </w:p>
    <w:p w:rsidR="004405D2" w:rsidRDefault="0017496F">
      <w:pPr>
        <w:shd w:val="clear" w:color="auto" w:fill="FFFFFF"/>
        <w:spacing w:after="240" w:line="240" w:lineRule="auto"/>
        <w:rPr>
          <w:sz w:val="24"/>
          <w:szCs w:val="24"/>
        </w:rPr>
      </w:pPr>
      <w:r>
        <w:rPr>
          <w:sz w:val="24"/>
          <w:szCs w:val="24"/>
        </w:rPr>
        <w:t>The Americas were found to have the lowest levels of individual and social group harassment, while the Middle East and North Africa almost always had the highest hostilities.</w:t>
      </w:r>
    </w:p>
    <w:tbl>
      <w:tblPr>
        <w:tblStyle w:val="affffffff8"/>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405D2">
        <w:tc>
          <w:tcPr>
            <w:tcW w:w="10800" w:type="dxa"/>
            <w:shd w:val="clear" w:color="auto" w:fill="auto"/>
            <w:tcMar>
              <w:top w:w="100" w:type="dxa"/>
              <w:left w:w="100" w:type="dxa"/>
              <w:bottom w:w="100" w:type="dxa"/>
              <w:right w:w="100" w:type="dxa"/>
            </w:tcMar>
          </w:tcPr>
          <w:p w:rsidR="004405D2" w:rsidRDefault="0017496F">
            <w:pPr>
              <w:widowControl w:val="0"/>
              <w:spacing w:line="240" w:lineRule="auto"/>
              <w:rPr>
                <w:sz w:val="24"/>
                <w:szCs w:val="24"/>
              </w:rPr>
            </w:pPr>
            <w:r>
              <w:rPr>
                <w:sz w:val="24"/>
                <w:szCs w:val="24"/>
              </w:rPr>
              <w:t>What does this article tell you about rel</w:t>
            </w:r>
            <w:r>
              <w:rPr>
                <w:sz w:val="24"/>
                <w:szCs w:val="24"/>
              </w:rPr>
              <w:t>igious freedoms throughout the world?  Choose three things to write down.</w:t>
            </w:r>
          </w:p>
          <w:p w:rsidR="004405D2" w:rsidRDefault="004405D2">
            <w:pPr>
              <w:widowControl w:val="0"/>
              <w:spacing w:line="240" w:lineRule="auto"/>
              <w:rPr>
                <w:sz w:val="24"/>
                <w:szCs w:val="24"/>
              </w:rPr>
            </w:pPr>
          </w:p>
          <w:p w:rsidR="004405D2" w:rsidRDefault="004405D2">
            <w:pPr>
              <w:widowControl w:val="0"/>
              <w:numPr>
                <w:ilvl w:val="0"/>
                <w:numId w:val="15"/>
              </w:numPr>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numPr>
                <w:ilvl w:val="0"/>
                <w:numId w:val="15"/>
              </w:numPr>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numPr>
                <w:ilvl w:val="0"/>
                <w:numId w:val="15"/>
              </w:numPr>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E00FCF" w:rsidRDefault="00E00FCF">
            <w:pPr>
              <w:widowControl w:val="0"/>
              <w:spacing w:line="240" w:lineRule="auto"/>
              <w:rPr>
                <w:sz w:val="24"/>
                <w:szCs w:val="24"/>
              </w:rPr>
            </w:pPr>
          </w:p>
          <w:p w:rsidR="00E00FCF" w:rsidRDefault="00E00FCF">
            <w:pPr>
              <w:widowControl w:val="0"/>
              <w:spacing w:line="240" w:lineRule="auto"/>
              <w:rPr>
                <w:sz w:val="24"/>
                <w:szCs w:val="24"/>
              </w:rPr>
            </w:pPr>
          </w:p>
          <w:p w:rsidR="00E00FCF" w:rsidRDefault="00E00FCF">
            <w:pPr>
              <w:widowControl w:val="0"/>
              <w:spacing w:line="240" w:lineRule="auto"/>
              <w:rPr>
                <w:sz w:val="24"/>
                <w:szCs w:val="24"/>
              </w:rPr>
            </w:pPr>
          </w:p>
          <w:p w:rsidR="00E00FCF" w:rsidRDefault="00E00FCF">
            <w:pPr>
              <w:widowControl w:val="0"/>
              <w:spacing w:line="240" w:lineRule="auto"/>
              <w:rPr>
                <w:sz w:val="24"/>
                <w:szCs w:val="24"/>
              </w:rPr>
            </w:pPr>
          </w:p>
          <w:p w:rsidR="004405D2" w:rsidRDefault="004405D2">
            <w:pPr>
              <w:widowControl w:val="0"/>
              <w:spacing w:line="240" w:lineRule="auto"/>
              <w:rPr>
                <w:sz w:val="24"/>
                <w:szCs w:val="24"/>
              </w:rPr>
            </w:pPr>
          </w:p>
        </w:tc>
      </w:tr>
    </w:tbl>
    <w:p w:rsidR="004405D2" w:rsidRDefault="004405D2">
      <w:pPr>
        <w:shd w:val="clear" w:color="auto" w:fill="FFFFFF"/>
        <w:spacing w:after="240" w:line="240" w:lineRule="auto"/>
        <w:rPr>
          <w:sz w:val="24"/>
          <w:szCs w:val="24"/>
        </w:rPr>
      </w:pPr>
    </w:p>
    <w:p w:rsidR="004405D2" w:rsidRDefault="004405D2">
      <w:pPr>
        <w:rPr>
          <w:sz w:val="24"/>
          <w:szCs w:val="24"/>
        </w:rPr>
      </w:pPr>
    </w:p>
    <w:p w:rsidR="004405D2" w:rsidRDefault="004405D2">
      <w:pPr>
        <w:rPr>
          <w:sz w:val="24"/>
          <w:szCs w:val="24"/>
        </w:rPr>
      </w:pPr>
    </w:p>
    <w:p w:rsidR="004405D2" w:rsidRDefault="0017496F">
      <w:pPr>
        <w:widowControl w:val="0"/>
        <w:spacing w:line="240" w:lineRule="auto"/>
        <w:rPr>
          <w:sz w:val="24"/>
          <w:szCs w:val="24"/>
        </w:rPr>
      </w:pPr>
      <w:r>
        <w:rPr>
          <w:rFonts w:ascii="Montserrat" w:eastAsia="Montserrat" w:hAnsi="Montserrat" w:cs="Montserrat"/>
          <w:b/>
          <w:color w:val="434343"/>
          <w:sz w:val="28"/>
          <w:szCs w:val="28"/>
        </w:rPr>
        <w:lastRenderedPageBreak/>
        <w:t xml:space="preserve">Step 4: </w:t>
      </w:r>
      <w:r>
        <w:rPr>
          <w:rFonts w:ascii="Montserrat" w:eastAsia="Montserrat" w:hAnsi="Montserrat" w:cs="Montserrat"/>
          <w:color w:val="434343"/>
          <w:sz w:val="28"/>
          <w:szCs w:val="28"/>
        </w:rPr>
        <w:t>Consider the pictures below</w:t>
      </w:r>
    </w:p>
    <w:p w:rsidR="004405D2" w:rsidRDefault="0017496F">
      <w:pPr>
        <w:rPr>
          <w:sz w:val="24"/>
          <w:szCs w:val="24"/>
        </w:rPr>
      </w:pPr>
      <w:r>
        <w:rPr>
          <w:noProof/>
        </w:rPr>
        <w:drawing>
          <wp:anchor distT="114300" distB="114300" distL="114300" distR="114300" simplePos="0" relativeHeight="251723776" behindDoc="0" locked="0" layoutInCell="1" hidden="0" allowOverlap="1">
            <wp:simplePos x="0" y="0"/>
            <wp:positionH relativeFrom="column">
              <wp:posOffset>2790825</wp:posOffset>
            </wp:positionH>
            <wp:positionV relativeFrom="paragraph">
              <wp:posOffset>228600</wp:posOffset>
            </wp:positionV>
            <wp:extent cx="4062421" cy="3176588"/>
            <wp:effectExtent l="0" t="0" r="0" b="0"/>
            <wp:wrapSquare wrapText="bothSides" distT="114300" distB="114300" distL="114300" distR="114300"/>
            <wp:docPr id="35"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28"/>
                    <a:srcRect/>
                    <a:stretch>
                      <a:fillRect/>
                    </a:stretch>
                  </pic:blipFill>
                  <pic:spPr>
                    <a:xfrm>
                      <a:off x="0" y="0"/>
                      <a:ext cx="4062421" cy="3176588"/>
                    </a:xfrm>
                    <a:prstGeom prst="rect">
                      <a:avLst/>
                    </a:prstGeom>
                    <a:ln/>
                  </pic:spPr>
                </pic:pic>
              </a:graphicData>
            </a:graphic>
          </wp:anchor>
        </w:drawing>
      </w:r>
    </w:p>
    <w:p w:rsidR="004405D2" w:rsidRDefault="0017496F">
      <w:pPr>
        <w:rPr>
          <w:sz w:val="24"/>
          <w:szCs w:val="24"/>
        </w:rPr>
      </w:pPr>
      <w:r>
        <w:rPr>
          <w:sz w:val="24"/>
          <w:szCs w:val="24"/>
        </w:rPr>
        <w:t xml:space="preserve">Sept. 1, 2017 | Members of Myanmar's Rohingya ethnic minority group walk through rice fields after crossing over to the Bangladesh side of the border near Cox's Bazar's </w:t>
      </w:r>
      <w:proofErr w:type="spellStart"/>
      <w:r>
        <w:rPr>
          <w:sz w:val="24"/>
          <w:szCs w:val="24"/>
        </w:rPr>
        <w:t>Teknaf</w:t>
      </w:r>
      <w:proofErr w:type="spellEnd"/>
      <w:r>
        <w:rPr>
          <w:sz w:val="24"/>
          <w:szCs w:val="24"/>
        </w:rPr>
        <w:t xml:space="preserve"> area. Thousands of Rohingya Muslims are pouring into Bangladesh as part of an ex</w:t>
      </w:r>
      <w:r>
        <w:rPr>
          <w:sz w:val="24"/>
          <w:szCs w:val="24"/>
        </w:rPr>
        <w:t>odus of the beleaguered group from neighboring Myanmar that began when violence erupted there on Aug. 25. Most of Myanmar's estimated 1 million Rohingya live in northern Rakhine state. With the government refusing to recognize them as a legitimate native e</w:t>
      </w:r>
      <w:r>
        <w:rPr>
          <w:sz w:val="24"/>
          <w:szCs w:val="24"/>
        </w:rPr>
        <w:t>thnic minority, they face severe persecution, leaving them without citizenship and basic rights.</w:t>
      </w:r>
    </w:p>
    <w:p w:rsidR="004405D2" w:rsidRDefault="004405D2">
      <w:pPr>
        <w:rPr>
          <w:sz w:val="24"/>
          <w:szCs w:val="24"/>
        </w:rPr>
      </w:pPr>
    </w:p>
    <w:p w:rsidR="004405D2" w:rsidRDefault="004405D2">
      <w:pPr>
        <w:rPr>
          <w:sz w:val="24"/>
          <w:szCs w:val="24"/>
        </w:rPr>
      </w:pPr>
    </w:p>
    <w:p w:rsidR="004405D2" w:rsidRDefault="0017496F">
      <w:pPr>
        <w:rPr>
          <w:sz w:val="24"/>
          <w:szCs w:val="24"/>
        </w:rPr>
      </w:pPr>
      <w:r>
        <w:rPr>
          <w:sz w:val="24"/>
          <w:szCs w:val="24"/>
        </w:rPr>
        <w:t>June 27, 2017 | Uighur children sit outside a local mosque that was shut down by authorities.</w:t>
      </w:r>
      <w:r>
        <w:rPr>
          <w:noProof/>
        </w:rPr>
        <w:drawing>
          <wp:anchor distT="114300" distB="114300" distL="114300" distR="114300" simplePos="0" relativeHeight="251724800" behindDoc="0" locked="0" layoutInCell="1" hidden="0" allowOverlap="1">
            <wp:simplePos x="0" y="0"/>
            <wp:positionH relativeFrom="column">
              <wp:posOffset>1</wp:posOffset>
            </wp:positionH>
            <wp:positionV relativeFrom="paragraph">
              <wp:posOffset>161925</wp:posOffset>
            </wp:positionV>
            <wp:extent cx="4033838" cy="2980558"/>
            <wp:effectExtent l="0" t="0" r="0" b="0"/>
            <wp:wrapSquare wrapText="bothSides" distT="114300" distB="114300" distL="114300" distR="114300"/>
            <wp:docPr id="62"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29"/>
                    <a:srcRect/>
                    <a:stretch>
                      <a:fillRect/>
                    </a:stretch>
                  </pic:blipFill>
                  <pic:spPr>
                    <a:xfrm>
                      <a:off x="0" y="0"/>
                      <a:ext cx="4033838" cy="2980558"/>
                    </a:xfrm>
                    <a:prstGeom prst="rect">
                      <a:avLst/>
                    </a:prstGeom>
                    <a:ln/>
                  </pic:spPr>
                </pic:pic>
              </a:graphicData>
            </a:graphic>
          </wp:anchor>
        </w:drawing>
      </w:r>
    </w:p>
    <w:p w:rsidR="004405D2" w:rsidRDefault="004405D2">
      <w:pPr>
        <w:rPr>
          <w:sz w:val="24"/>
          <w:szCs w:val="24"/>
        </w:rPr>
      </w:pPr>
    </w:p>
    <w:p w:rsidR="004405D2" w:rsidRDefault="0017496F">
      <w:pPr>
        <w:rPr>
          <w:sz w:val="24"/>
          <w:szCs w:val="24"/>
        </w:rPr>
      </w:pPr>
      <w:r>
        <w:rPr>
          <w:sz w:val="24"/>
          <w:szCs w:val="24"/>
        </w:rPr>
        <w:t xml:space="preserve">KASHGAR, CHINA - </w:t>
      </w:r>
      <w:proofErr w:type="spellStart"/>
      <w:r>
        <w:rPr>
          <w:sz w:val="24"/>
          <w:szCs w:val="24"/>
        </w:rPr>
        <w:t>Kashgar</w:t>
      </w:r>
      <w:proofErr w:type="spellEnd"/>
      <w:r>
        <w:rPr>
          <w:sz w:val="24"/>
          <w:szCs w:val="24"/>
        </w:rPr>
        <w:t xml:space="preserve"> has long been considered the cultura</w:t>
      </w:r>
      <w:r>
        <w:rPr>
          <w:sz w:val="24"/>
          <w:szCs w:val="24"/>
        </w:rPr>
        <w:t>l heart of Xinjiang for the region's nearly 10 million Muslim Uighurs. At a historic crossroads linking China to Asia, the Middle East and Europe, the city has changed under Chinese rule with government development, unofficial Han Chinese settlement to the</w:t>
      </w:r>
      <w:r>
        <w:rPr>
          <w:sz w:val="24"/>
          <w:szCs w:val="24"/>
        </w:rPr>
        <w:t xml:space="preserve"> western autonomous region, and restrictions imposed by the Communist Party. Beijing says it regards </w:t>
      </w:r>
      <w:proofErr w:type="spellStart"/>
      <w:r>
        <w:rPr>
          <w:sz w:val="24"/>
          <w:szCs w:val="24"/>
        </w:rPr>
        <w:t>Kashgar's</w:t>
      </w:r>
      <w:proofErr w:type="spellEnd"/>
      <w:r>
        <w:rPr>
          <w:sz w:val="24"/>
          <w:szCs w:val="24"/>
        </w:rPr>
        <w:t xml:space="preserve"> development as an improvement to the local economy, but many Uighurs consider it a threat that is eroding their language, traditions and cultural</w:t>
      </w:r>
      <w:r>
        <w:rPr>
          <w:sz w:val="24"/>
          <w:szCs w:val="24"/>
        </w:rPr>
        <w:t xml:space="preserve"> identity. The friction has fueled a separatist movement that has sometimes turned violent, triggering a crackdown on what China's government considers 'terrorist acts' by religious extremists. Tension has increased with stepped up security in the city and</w:t>
      </w:r>
      <w:r>
        <w:rPr>
          <w:sz w:val="24"/>
          <w:szCs w:val="24"/>
        </w:rPr>
        <w:t xml:space="preserve"> the enforcement of measures including restrictions at mosques.</w:t>
      </w:r>
    </w:p>
    <w:p w:rsidR="004405D2" w:rsidRDefault="0017496F">
      <w:pPr>
        <w:widowControl w:val="0"/>
        <w:spacing w:line="240" w:lineRule="auto"/>
        <w:rPr>
          <w:sz w:val="24"/>
          <w:szCs w:val="24"/>
        </w:rPr>
      </w:pPr>
      <w:r>
        <w:rPr>
          <w:rFonts w:ascii="Montserrat" w:eastAsia="Montserrat" w:hAnsi="Montserrat" w:cs="Montserrat"/>
          <w:b/>
          <w:color w:val="434343"/>
          <w:sz w:val="28"/>
          <w:szCs w:val="28"/>
        </w:rPr>
        <w:t xml:space="preserve">Step 5: </w:t>
      </w:r>
      <w:r>
        <w:rPr>
          <w:rFonts w:ascii="Montserrat" w:eastAsia="Montserrat" w:hAnsi="Montserrat" w:cs="Montserrat"/>
          <w:color w:val="434343"/>
          <w:sz w:val="28"/>
          <w:szCs w:val="28"/>
        </w:rPr>
        <w:t>Read the article</w:t>
      </w:r>
    </w:p>
    <w:p w:rsidR="004405D2" w:rsidRDefault="0017496F">
      <w:pPr>
        <w:pStyle w:val="Heading1"/>
        <w:keepNext w:val="0"/>
        <w:keepLines w:val="0"/>
        <w:shd w:val="clear" w:color="auto" w:fill="FFFFFF"/>
        <w:spacing w:before="0" w:line="273" w:lineRule="auto"/>
        <w:rPr>
          <w:b/>
          <w:color w:val="111111"/>
          <w:sz w:val="30"/>
          <w:szCs w:val="30"/>
        </w:rPr>
      </w:pPr>
      <w:bookmarkStart w:id="4" w:name="_9lo25q9zf0ba" w:colFirst="0" w:colLast="0"/>
      <w:bookmarkStart w:id="5" w:name="_3cnvu5ogcf4r" w:colFirst="0" w:colLast="0"/>
      <w:bookmarkEnd w:id="4"/>
      <w:bookmarkEnd w:id="5"/>
      <w:r>
        <w:rPr>
          <w:b/>
          <w:color w:val="111111"/>
          <w:sz w:val="30"/>
          <w:szCs w:val="30"/>
        </w:rPr>
        <w:lastRenderedPageBreak/>
        <w:t>The 10 Countries With the Most Religious Freedom, Ranked by Perception</w:t>
      </w:r>
    </w:p>
    <w:p w:rsidR="004405D2" w:rsidRDefault="0017496F">
      <w:pPr>
        <w:pStyle w:val="Heading2"/>
        <w:keepNext w:val="0"/>
        <w:keepLines w:val="0"/>
        <w:shd w:val="clear" w:color="auto" w:fill="FFFFFF"/>
        <w:spacing w:before="0" w:after="80"/>
        <w:rPr>
          <w:color w:val="111111"/>
          <w:sz w:val="24"/>
          <w:szCs w:val="24"/>
        </w:rPr>
      </w:pPr>
      <w:bookmarkStart w:id="6" w:name="_dn4hvfnvie97" w:colFirst="0" w:colLast="0"/>
      <w:bookmarkEnd w:id="6"/>
      <w:r>
        <w:rPr>
          <w:color w:val="111111"/>
          <w:sz w:val="24"/>
          <w:szCs w:val="24"/>
        </w:rPr>
        <w:t>Respondents to the 2019 Best Countries survey say these nations offer the most religious freedom.</w:t>
      </w:r>
    </w:p>
    <w:p w:rsidR="004405D2" w:rsidRDefault="0017496F">
      <w:pPr>
        <w:shd w:val="clear" w:color="auto" w:fill="FFFFFF"/>
        <w:rPr>
          <w:color w:val="434343"/>
          <w:sz w:val="20"/>
          <w:szCs w:val="20"/>
        </w:rPr>
      </w:pPr>
      <w:r>
        <w:rPr>
          <w:color w:val="434343"/>
          <w:sz w:val="20"/>
          <w:szCs w:val="20"/>
        </w:rPr>
        <w:t xml:space="preserve">By </w:t>
      </w:r>
      <w:hyperlink r:id="rId30">
        <w:r>
          <w:rPr>
            <w:color w:val="434343"/>
            <w:sz w:val="20"/>
            <w:szCs w:val="20"/>
          </w:rPr>
          <w:t>U.S. News Staff</w:t>
        </w:r>
      </w:hyperlink>
      <w:r>
        <w:rPr>
          <w:color w:val="434343"/>
          <w:sz w:val="20"/>
          <w:szCs w:val="20"/>
        </w:rPr>
        <w:t> </w:t>
      </w:r>
      <w:r>
        <w:rPr>
          <w:color w:val="434343"/>
          <w:sz w:val="20"/>
          <w:szCs w:val="20"/>
        </w:rPr>
        <w:t>May 3, 2019,</w:t>
      </w:r>
    </w:p>
    <w:p w:rsidR="004405D2" w:rsidRDefault="004405D2">
      <w:pPr>
        <w:rPr>
          <w:sz w:val="24"/>
          <w:szCs w:val="24"/>
        </w:rPr>
      </w:pPr>
    </w:p>
    <w:p w:rsidR="004405D2" w:rsidRDefault="0017496F">
      <w:pPr>
        <w:shd w:val="clear" w:color="auto" w:fill="FFFFFF"/>
        <w:spacing w:line="240" w:lineRule="auto"/>
        <w:rPr>
          <w:sz w:val="24"/>
          <w:szCs w:val="24"/>
        </w:rPr>
      </w:pPr>
      <w:r>
        <w:rPr>
          <w:sz w:val="24"/>
          <w:szCs w:val="24"/>
        </w:rPr>
        <w:t>The</w:t>
      </w:r>
      <w:hyperlink r:id="rId31">
        <w:r>
          <w:rPr>
            <w:sz w:val="24"/>
            <w:szCs w:val="24"/>
          </w:rPr>
          <w:t xml:space="preserve"> attack on a synagogue outside of San Diego</w:t>
        </w:r>
      </w:hyperlink>
      <w:r>
        <w:rPr>
          <w:sz w:val="24"/>
          <w:szCs w:val="24"/>
        </w:rPr>
        <w:t xml:space="preserve"> in late April 2019, where a gunman opened fire and killed one woman and wounded three others, is the latest incident where individuals </w:t>
      </w:r>
      <w:r>
        <w:rPr>
          <w:sz w:val="24"/>
          <w:szCs w:val="24"/>
        </w:rPr>
        <w:t xml:space="preserve">have targeted places of worship around the world. In the past six months a series of deadly explosions hit Christian churches across </w:t>
      </w:r>
      <w:hyperlink r:id="rId32">
        <w:r>
          <w:rPr>
            <w:sz w:val="24"/>
            <w:szCs w:val="24"/>
          </w:rPr>
          <w:t>Sri Lanka</w:t>
        </w:r>
      </w:hyperlink>
      <w:r>
        <w:rPr>
          <w:sz w:val="24"/>
          <w:szCs w:val="24"/>
        </w:rPr>
        <w:t xml:space="preserve"> on Easter; mass shootings occurred at mos</w:t>
      </w:r>
      <w:r>
        <w:rPr>
          <w:sz w:val="24"/>
          <w:szCs w:val="24"/>
        </w:rPr>
        <w:t xml:space="preserve">ques in </w:t>
      </w:r>
      <w:hyperlink r:id="rId33">
        <w:r>
          <w:rPr>
            <w:sz w:val="24"/>
            <w:szCs w:val="24"/>
          </w:rPr>
          <w:t>New Zealand</w:t>
        </w:r>
      </w:hyperlink>
      <w:r>
        <w:rPr>
          <w:sz w:val="24"/>
          <w:szCs w:val="24"/>
        </w:rPr>
        <w:t xml:space="preserve"> in March; and a deadly shooting took place at another synagogue in the U.S. last October, in Pittsburgh, Pennsylvania.</w:t>
      </w:r>
    </w:p>
    <w:p w:rsidR="004405D2" w:rsidRDefault="004405D2">
      <w:pPr>
        <w:shd w:val="clear" w:color="auto" w:fill="FFFFFF"/>
        <w:spacing w:line="240" w:lineRule="auto"/>
        <w:rPr>
          <w:sz w:val="24"/>
          <w:szCs w:val="24"/>
        </w:rPr>
      </w:pPr>
    </w:p>
    <w:p w:rsidR="004405D2" w:rsidRDefault="0017496F">
      <w:pPr>
        <w:shd w:val="clear" w:color="auto" w:fill="FFFFFF"/>
        <w:spacing w:line="240" w:lineRule="auto"/>
        <w:rPr>
          <w:sz w:val="24"/>
          <w:szCs w:val="24"/>
        </w:rPr>
      </w:pPr>
      <w:r>
        <w:rPr>
          <w:sz w:val="24"/>
          <w:szCs w:val="24"/>
        </w:rPr>
        <w:t>The attacks raise questions about the free</w:t>
      </w:r>
      <w:r>
        <w:rPr>
          <w:sz w:val="24"/>
          <w:szCs w:val="24"/>
        </w:rPr>
        <w:t>dom to practice religion in countries without fear of being attacked, or restricted by governments. In 2018, the nonpartisan Pew Research Center</w:t>
      </w:r>
      <w:hyperlink r:id="rId34">
        <w:r>
          <w:rPr>
            <w:sz w:val="24"/>
            <w:szCs w:val="24"/>
          </w:rPr>
          <w:t xml:space="preserve"> published an analysis</w:t>
        </w:r>
      </w:hyperlink>
      <w:r>
        <w:rPr>
          <w:sz w:val="24"/>
          <w:szCs w:val="24"/>
        </w:rPr>
        <w:t xml:space="preserve"> noting that restrictions on religion continued to increase around the world. However, the study also noted that most countries still have low to moderate levels of religious restrictions.</w:t>
      </w:r>
    </w:p>
    <w:p w:rsidR="004405D2" w:rsidRDefault="0017496F">
      <w:pPr>
        <w:shd w:val="clear" w:color="auto" w:fill="FFFFFF"/>
        <w:spacing w:line="240" w:lineRule="auto"/>
        <w:rPr>
          <w:sz w:val="24"/>
          <w:szCs w:val="24"/>
        </w:rPr>
      </w:pPr>
      <w:r>
        <w:rPr>
          <w:sz w:val="24"/>
          <w:szCs w:val="24"/>
        </w:rPr>
        <w:t>European, North American and Asia-Pacifi</w:t>
      </w:r>
      <w:r>
        <w:rPr>
          <w:sz w:val="24"/>
          <w:szCs w:val="24"/>
        </w:rPr>
        <w:t>c countries dominate the rankings of nations seen to offer the greatest amount of religious freedom, according to the</w:t>
      </w:r>
      <w:hyperlink r:id="rId35">
        <w:r>
          <w:rPr>
            <w:sz w:val="24"/>
            <w:szCs w:val="24"/>
          </w:rPr>
          <w:t xml:space="preserve"> 2019 Best Countries report</w:t>
        </w:r>
      </w:hyperlink>
      <w:r>
        <w:rPr>
          <w:sz w:val="24"/>
          <w:szCs w:val="24"/>
        </w:rPr>
        <w:t>. The Best Countries survey is based on a study th</w:t>
      </w:r>
      <w:r>
        <w:rPr>
          <w:sz w:val="24"/>
          <w:szCs w:val="24"/>
        </w:rPr>
        <w:t>at surveyed more than 20,000 global citizens from four regions to assess perceptions of 80 countries on 75 different metrics. Being seen as offering religious freedom is one of eight equally weighted country attributes used to develop the Best Countries</w:t>
      </w:r>
      <w:hyperlink r:id="rId36">
        <w:r>
          <w:rPr>
            <w:sz w:val="24"/>
            <w:szCs w:val="24"/>
          </w:rPr>
          <w:t xml:space="preserve"> Citizenship</w:t>
        </w:r>
      </w:hyperlink>
      <w:r>
        <w:rPr>
          <w:sz w:val="24"/>
          <w:szCs w:val="24"/>
        </w:rPr>
        <w:t xml:space="preserve"> sub-ranking.</w:t>
      </w:r>
    </w:p>
    <w:p w:rsidR="004405D2" w:rsidRDefault="004405D2">
      <w:pPr>
        <w:shd w:val="clear" w:color="auto" w:fill="FFFFFF"/>
        <w:spacing w:line="240" w:lineRule="auto"/>
        <w:rPr>
          <w:sz w:val="24"/>
          <w:szCs w:val="24"/>
        </w:rPr>
      </w:pPr>
    </w:p>
    <w:p w:rsidR="004405D2" w:rsidRDefault="0017496F">
      <w:pPr>
        <w:shd w:val="clear" w:color="auto" w:fill="FFFFFF"/>
        <w:spacing w:line="240" w:lineRule="auto"/>
        <w:rPr>
          <w:sz w:val="24"/>
          <w:szCs w:val="24"/>
        </w:rPr>
      </w:pPr>
      <w:r>
        <w:rPr>
          <w:sz w:val="24"/>
          <w:szCs w:val="24"/>
        </w:rPr>
        <w:t>The following are the top 10 countries viewed as offering the greatest levels of religious freedom.</w:t>
      </w:r>
    </w:p>
    <w:p w:rsidR="004405D2" w:rsidRDefault="0017496F">
      <w:pPr>
        <w:numPr>
          <w:ilvl w:val="0"/>
          <w:numId w:val="30"/>
        </w:numPr>
        <w:shd w:val="clear" w:color="auto" w:fill="FFFFFF"/>
        <w:spacing w:line="240" w:lineRule="auto"/>
        <w:rPr>
          <w:sz w:val="24"/>
          <w:szCs w:val="24"/>
        </w:rPr>
      </w:pPr>
      <w:r>
        <w:rPr>
          <w:sz w:val="24"/>
          <w:szCs w:val="24"/>
        </w:rPr>
        <w:t>Netherlands</w:t>
      </w:r>
    </w:p>
    <w:p w:rsidR="004405D2" w:rsidRDefault="0017496F">
      <w:pPr>
        <w:numPr>
          <w:ilvl w:val="0"/>
          <w:numId w:val="30"/>
        </w:numPr>
        <w:shd w:val="clear" w:color="auto" w:fill="FFFFFF"/>
        <w:spacing w:line="240" w:lineRule="auto"/>
        <w:rPr>
          <w:sz w:val="24"/>
          <w:szCs w:val="24"/>
        </w:rPr>
      </w:pPr>
      <w:r>
        <w:rPr>
          <w:sz w:val="24"/>
          <w:szCs w:val="24"/>
        </w:rPr>
        <w:t>Canada</w:t>
      </w:r>
    </w:p>
    <w:p w:rsidR="004405D2" w:rsidRDefault="0017496F">
      <w:pPr>
        <w:numPr>
          <w:ilvl w:val="0"/>
          <w:numId w:val="30"/>
        </w:numPr>
        <w:shd w:val="clear" w:color="auto" w:fill="FFFFFF"/>
        <w:spacing w:line="240" w:lineRule="auto"/>
        <w:rPr>
          <w:sz w:val="24"/>
          <w:szCs w:val="24"/>
        </w:rPr>
      </w:pPr>
      <w:r>
        <w:rPr>
          <w:sz w:val="24"/>
          <w:szCs w:val="24"/>
        </w:rPr>
        <w:t>Norway</w:t>
      </w:r>
    </w:p>
    <w:p w:rsidR="004405D2" w:rsidRDefault="0017496F">
      <w:pPr>
        <w:numPr>
          <w:ilvl w:val="0"/>
          <w:numId w:val="30"/>
        </w:numPr>
        <w:shd w:val="clear" w:color="auto" w:fill="FFFFFF"/>
        <w:spacing w:line="240" w:lineRule="auto"/>
        <w:rPr>
          <w:sz w:val="24"/>
          <w:szCs w:val="24"/>
        </w:rPr>
      </w:pPr>
      <w:r>
        <w:rPr>
          <w:sz w:val="24"/>
          <w:szCs w:val="24"/>
        </w:rPr>
        <w:t>Australia</w:t>
      </w:r>
    </w:p>
    <w:p w:rsidR="004405D2" w:rsidRDefault="0017496F">
      <w:pPr>
        <w:numPr>
          <w:ilvl w:val="0"/>
          <w:numId w:val="30"/>
        </w:numPr>
        <w:shd w:val="clear" w:color="auto" w:fill="FFFFFF"/>
        <w:spacing w:line="240" w:lineRule="auto"/>
        <w:rPr>
          <w:sz w:val="24"/>
          <w:szCs w:val="24"/>
        </w:rPr>
      </w:pPr>
      <w:r>
        <w:rPr>
          <w:sz w:val="24"/>
          <w:szCs w:val="24"/>
        </w:rPr>
        <w:t>United States</w:t>
      </w:r>
    </w:p>
    <w:p w:rsidR="004405D2" w:rsidRDefault="0017496F">
      <w:pPr>
        <w:numPr>
          <w:ilvl w:val="0"/>
          <w:numId w:val="30"/>
        </w:numPr>
        <w:shd w:val="clear" w:color="auto" w:fill="FFFFFF"/>
        <w:spacing w:line="240" w:lineRule="auto"/>
        <w:rPr>
          <w:sz w:val="24"/>
          <w:szCs w:val="24"/>
        </w:rPr>
      </w:pPr>
      <w:r>
        <w:rPr>
          <w:sz w:val="24"/>
          <w:szCs w:val="24"/>
        </w:rPr>
        <w:t>United Kingdom</w:t>
      </w:r>
    </w:p>
    <w:p w:rsidR="004405D2" w:rsidRDefault="0017496F">
      <w:pPr>
        <w:numPr>
          <w:ilvl w:val="0"/>
          <w:numId w:val="30"/>
        </w:numPr>
        <w:shd w:val="clear" w:color="auto" w:fill="FFFFFF"/>
        <w:spacing w:line="240" w:lineRule="auto"/>
        <w:rPr>
          <w:sz w:val="24"/>
          <w:szCs w:val="24"/>
        </w:rPr>
      </w:pPr>
      <w:r>
        <w:rPr>
          <w:sz w:val="24"/>
          <w:szCs w:val="24"/>
        </w:rPr>
        <w:t>Belgium</w:t>
      </w:r>
    </w:p>
    <w:p w:rsidR="004405D2" w:rsidRDefault="0017496F">
      <w:pPr>
        <w:numPr>
          <w:ilvl w:val="0"/>
          <w:numId w:val="30"/>
        </w:numPr>
        <w:shd w:val="clear" w:color="auto" w:fill="FFFFFF"/>
        <w:spacing w:line="240" w:lineRule="auto"/>
        <w:rPr>
          <w:sz w:val="24"/>
          <w:szCs w:val="24"/>
        </w:rPr>
      </w:pPr>
      <w:r>
        <w:rPr>
          <w:sz w:val="24"/>
          <w:szCs w:val="24"/>
        </w:rPr>
        <w:t>Denmark</w:t>
      </w:r>
    </w:p>
    <w:p w:rsidR="004405D2" w:rsidRDefault="0017496F">
      <w:pPr>
        <w:numPr>
          <w:ilvl w:val="0"/>
          <w:numId w:val="30"/>
        </w:numPr>
        <w:shd w:val="clear" w:color="auto" w:fill="FFFFFF"/>
        <w:spacing w:line="240" w:lineRule="auto"/>
        <w:rPr>
          <w:sz w:val="24"/>
          <w:szCs w:val="24"/>
        </w:rPr>
      </w:pPr>
      <w:r>
        <w:rPr>
          <w:sz w:val="24"/>
          <w:szCs w:val="24"/>
        </w:rPr>
        <w:t>New Zealand</w:t>
      </w:r>
    </w:p>
    <w:p w:rsidR="004405D2" w:rsidRDefault="0017496F">
      <w:pPr>
        <w:numPr>
          <w:ilvl w:val="0"/>
          <w:numId w:val="30"/>
        </w:numPr>
        <w:shd w:val="clear" w:color="auto" w:fill="FFFFFF"/>
        <w:spacing w:line="240" w:lineRule="auto"/>
        <w:rPr>
          <w:sz w:val="24"/>
          <w:szCs w:val="24"/>
        </w:rPr>
      </w:pPr>
      <w:r>
        <w:rPr>
          <w:sz w:val="24"/>
          <w:szCs w:val="24"/>
        </w:rPr>
        <w:t>Sweden</w:t>
      </w:r>
    </w:p>
    <w:p w:rsidR="004405D2" w:rsidRDefault="004405D2">
      <w:pPr>
        <w:rPr>
          <w:sz w:val="24"/>
          <w:szCs w:val="24"/>
        </w:rPr>
      </w:pPr>
    </w:p>
    <w:p w:rsidR="004405D2" w:rsidRDefault="0017496F">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6: </w:t>
      </w:r>
      <w:r>
        <w:rPr>
          <w:rFonts w:ascii="Montserrat" w:eastAsia="Montserrat" w:hAnsi="Montserrat" w:cs="Montserrat"/>
          <w:color w:val="434343"/>
          <w:sz w:val="28"/>
          <w:szCs w:val="28"/>
        </w:rPr>
        <w:t>Reflect and answer questions</w:t>
      </w:r>
    </w:p>
    <w:p w:rsidR="004405D2" w:rsidRDefault="004405D2">
      <w:pPr>
        <w:widowControl w:val="0"/>
        <w:spacing w:line="240" w:lineRule="auto"/>
        <w:rPr>
          <w:rFonts w:ascii="Montserrat" w:eastAsia="Montserrat" w:hAnsi="Montserrat" w:cs="Montserrat"/>
          <w:color w:val="434343"/>
          <w:sz w:val="28"/>
          <w:szCs w:val="28"/>
        </w:rPr>
      </w:pPr>
    </w:p>
    <w:tbl>
      <w:tblPr>
        <w:tblStyle w:val="affffffff9"/>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405D2">
        <w:tc>
          <w:tcPr>
            <w:tcW w:w="10800" w:type="dxa"/>
            <w:shd w:val="clear" w:color="auto" w:fill="auto"/>
            <w:tcMar>
              <w:top w:w="100" w:type="dxa"/>
              <w:left w:w="100" w:type="dxa"/>
              <w:bottom w:w="100" w:type="dxa"/>
              <w:right w:w="100" w:type="dxa"/>
            </w:tcMar>
          </w:tcPr>
          <w:p w:rsidR="004405D2" w:rsidRDefault="0017496F">
            <w:pPr>
              <w:widowControl w:val="0"/>
              <w:spacing w:line="240" w:lineRule="auto"/>
              <w:rPr>
                <w:sz w:val="24"/>
                <w:szCs w:val="24"/>
              </w:rPr>
            </w:pPr>
            <w:r>
              <w:rPr>
                <w:sz w:val="24"/>
                <w:szCs w:val="24"/>
              </w:rPr>
              <w:t>As you learned this week, you have freedom of religion here in the U.S.  How do you practice your religious freedom?</w:t>
            </w: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E00FCF" w:rsidRDefault="00E00FCF">
            <w:pPr>
              <w:widowControl w:val="0"/>
              <w:spacing w:line="240" w:lineRule="auto"/>
              <w:rPr>
                <w:sz w:val="24"/>
                <w:szCs w:val="24"/>
              </w:rPr>
            </w:pPr>
          </w:p>
          <w:p w:rsidR="00E00FCF" w:rsidRDefault="00E00FCF">
            <w:pPr>
              <w:widowControl w:val="0"/>
              <w:spacing w:line="240" w:lineRule="auto"/>
              <w:rPr>
                <w:sz w:val="24"/>
                <w:szCs w:val="24"/>
              </w:rPr>
            </w:pPr>
          </w:p>
          <w:p w:rsidR="00E00FCF" w:rsidRDefault="00E00FCF">
            <w:pPr>
              <w:widowControl w:val="0"/>
              <w:spacing w:line="240" w:lineRule="auto"/>
              <w:rPr>
                <w:sz w:val="24"/>
                <w:szCs w:val="24"/>
              </w:rPr>
            </w:pPr>
          </w:p>
          <w:p w:rsidR="00E00FCF" w:rsidRDefault="00E00FCF">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17496F">
            <w:pPr>
              <w:widowControl w:val="0"/>
              <w:spacing w:line="240" w:lineRule="auto"/>
              <w:rPr>
                <w:sz w:val="24"/>
                <w:szCs w:val="24"/>
              </w:rPr>
            </w:pPr>
            <w:r>
              <w:rPr>
                <w:sz w:val="24"/>
                <w:szCs w:val="24"/>
              </w:rPr>
              <w:lastRenderedPageBreak/>
              <w:t>Do you think the U.S. Founders did a good thing by creating freedom of religion in the Bill of Rights? Was their idea relevant to today’s world?</w:t>
            </w: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17496F">
            <w:pPr>
              <w:widowControl w:val="0"/>
              <w:spacing w:line="240" w:lineRule="auto"/>
              <w:rPr>
                <w:sz w:val="24"/>
                <w:szCs w:val="24"/>
              </w:rPr>
            </w:pPr>
            <w:r>
              <w:rPr>
                <w:sz w:val="24"/>
                <w:szCs w:val="24"/>
              </w:rPr>
              <w:t>Reconsider your answer to the following questions above: Do you think there is religious tolerance in the U.S. ?  Why or why not?... After considering the articles you read today, does your answer change at all?  Explain.</w:t>
            </w: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17496F">
            <w:pPr>
              <w:widowControl w:val="0"/>
              <w:spacing w:line="240" w:lineRule="auto"/>
              <w:rPr>
                <w:sz w:val="24"/>
                <w:szCs w:val="24"/>
              </w:rPr>
            </w:pPr>
            <w:r>
              <w:rPr>
                <w:sz w:val="24"/>
                <w:szCs w:val="24"/>
              </w:rPr>
              <w:t>Think about your own neigh</w:t>
            </w:r>
            <w:r>
              <w:rPr>
                <w:sz w:val="24"/>
                <w:szCs w:val="24"/>
              </w:rPr>
              <w:t xml:space="preserve">borhood.  How might the U.S. society, your neighborhood included, help to respect people’s freedom of religion more carefully?  Do you have any ideas on how we, as a society, can show more religious </w:t>
            </w:r>
            <w:proofErr w:type="gramStart"/>
            <w:r>
              <w:rPr>
                <w:sz w:val="24"/>
                <w:szCs w:val="24"/>
              </w:rPr>
              <w:t>tolerance.</w:t>
            </w:r>
            <w:proofErr w:type="gramEnd"/>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17496F">
            <w:pPr>
              <w:widowControl w:val="0"/>
              <w:spacing w:line="240" w:lineRule="auto"/>
              <w:rPr>
                <w:sz w:val="24"/>
                <w:szCs w:val="24"/>
              </w:rPr>
            </w:pPr>
            <w:r>
              <w:rPr>
                <w:sz w:val="24"/>
                <w:szCs w:val="24"/>
              </w:rPr>
              <w:t>How might you show better religious t</w:t>
            </w:r>
            <w:r>
              <w:rPr>
                <w:sz w:val="24"/>
                <w:szCs w:val="24"/>
              </w:rPr>
              <w:t>olerance in your own life?</w:t>
            </w: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p w:rsidR="004405D2" w:rsidRDefault="004405D2">
            <w:pPr>
              <w:widowControl w:val="0"/>
              <w:spacing w:line="240" w:lineRule="auto"/>
              <w:rPr>
                <w:sz w:val="24"/>
                <w:szCs w:val="24"/>
              </w:rPr>
            </w:pPr>
          </w:p>
        </w:tc>
      </w:tr>
    </w:tbl>
    <w:p w:rsidR="004405D2" w:rsidRDefault="0017496F">
      <w:pPr>
        <w:widowControl w:val="0"/>
        <w:spacing w:line="240" w:lineRule="auto"/>
      </w:pPr>
      <w:r>
        <w:rPr>
          <w:rFonts w:ascii="Montserrat" w:eastAsia="Montserrat" w:hAnsi="Montserrat" w:cs="Montserrat"/>
          <w:b/>
          <w:color w:val="434343"/>
          <w:sz w:val="28"/>
          <w:szCs w:val="28"/>
        </w:rPr>
        <w:lastRenderedPageBreak/>
        <w:t xml:space="preserve">Student Feedback: </w:t>
      </w:r>
    </w:p>
    <w:tbl>
      <w:tblPr>
        <w:tblStyle w:val="affffffffa"/>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7485"/>
      </w:tblGrid>
      <w:tr w:rsidR="004405D2">
        <w:trPr>
          <w:trHeight w:val="1840"/>
          <w:jc w:val="center"/>
        </w:trPr>
        <w:tc>
          <w:tcPr>
            <w:tcW w:w="1860"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4405D2" w:rsidRDefault="0017496F">
            <w:pPr>
              <w:rPr>
                <w:rFonts w:ascii="Montserrat" w:eastAsia="Montserrat" w:hAnsi="Montserrat" w:cs="Montserrat"/>
                <w:color w:val="111111"/>
                <w:sz w:val="20"/>
                <w:szCs w:val="20"/>
              </w:rPr>
            </w:pPr>
            <w:r>
              <w:rPr>
                <w:rFonts w:ascii="Montserrat" w:eastAsia="Montserrat" w:hAnsi="Montserrat" w:cs="Montserrat"/>
                <w:color w:val="111111"/>
                <w:sz w:val="20"/>
                <w:szCs w:val="20"/>
              </w:rPr>
              <w:t>Circle the emojis that best represents how this activity made you feel.</w:t>
            </w:r>
          </w:p>
        </w:tc>
        <w:tc>
          <w:tcPr>
            <w:tcW w:w="7485"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4405D2" w:rsidRDefault="0017496F">
            <w:pPr>
              <w:widowControl w:val="0"/>
              <w:spacing w:line="240" w:lineRule="auto"/>
              <w:rPr>
                <w:color w:val="434982"/>
              </w:rPr>
            </w:pPr>
            <w:r>
              <w:rPr>
                <w:noProof/>
              </w:rPr>
              <w:drawing>
                <wp:anchor distT="114300" distB="114300" distL="114300" distR="114300" simplePos="0" relativeHeight="251725824" behindDoc="0" locked="0" layoutInCell="1" hidden="0" allowOverlap="1">
                  <wp:simplePos x="0" y="0"/>
                  <wp:positionH relativeFrom="column">
                    <wp:posOffset>47626</wp:posOffset>
                  </wp:positionH>
                  <wp:positionV relativeFrom="paragraph">
                    <wp:posOffset>47626</wp:posOffset>
                  </wp:positionV>
                  <wp:extent cx="1938338" cy="839601"/>
                  <wp:effectExtent l="0" t="0" r="0" b="0"/>
                  <wp:wrapSquare wrapText="bothSides" distT="114300" distB="114300" distL="114300" distR="11430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938338" cy="839601"/>
                          </a:xfrm>
                          <a:prstGeom prst="rect">
                            <a:avLst/>
                          </a:prstGeom>
                          <a:ln/>
                        </pic:spPr>
                      </pic:pic>
                    </a:graphicData>
                  </a:graphic>
                </wp:anchor>
              </w:drawing>
            </w:r>
            <w:r>
              <w:rPr>
                <w:noProof/>
              </w:rPr>
              <w:drawing>
                <wp:anchor distT="114300" distB="114300" distL="114300" distR="114300" simplePos="0" relativeHeight="251726848" behindDoc="0" locked="0" layoutInCell="1" hidden="0" allowOverlap="1">
                  <wp:simplePos x="0" y="0"/>
                  <wp:positionH relativeFrom="column">
                    <wp:posOffset>2057400</wp:posOffset>
                  </wp:positionH>
                  <wp:positionV relativeFrom="paragraph">
                    <wp:posOffset>114300</wp:posOffset>
                  </wp:positionV>
                  <wp:extent cx="1891822" cy="771525"/>
                  <wp:effectExtent l="0" t="0" r="0" b="0"/>
                  <wp:wrapSquare wrapText="bothSides" distT="114300" distB="114300" distL="114300" distR="114300"/>
                  <wp:docPr id="6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
                          <a:srcRect/>
                          <a:stretch>
                            <a:fillRect/>
                          </a:stretch>
                        </pic:blipFill>
                        <pic:spPr>
                          <a:xfrm>
                            <a:off x="0" y="0"/>
                            <a:ext cx="1891822" cy="771525"/>
                          </a:xfrm>
                          <a:prstGeom prst="rect">
                            <a:avLst/>
                          </a:prstGeom>
                          <a:ln/>
                        </pic:spPr>
                      </pic:pic>
                    </a:graphicData>
                  </a:graphic>
                </wp:anchor>
              </w:drawing>
            </w:r>
          </w:p>
        </w:tc>
      </w:tr>
    </w:tbl>
    <w:p w:rsidR="004405D2" w:rsidRDefault="004405D2">
      <w:pPr>
        <w:widowControl w:val="0"/>
        <w:spacing w:line="240" w:lineRule="auto"/>
        <w:rPr>
          <w:rFonts w:ascii="Montserrat" w:eastAsia="Montserrat" w:hAnsi="Montserrat" w:cs="Montserrat"/>
          <w:b/>
          <w:color w:val="434343"/>
          <w:sz w:val="28"/>
          <w:szCs w:val="28"/>
        </w:rPr>
      </w:pPr>
    </w:p>
    <w:sectPr w:rsidR="004405D2">
      <w:footerReference w:type="default" r:id="rId37"/>
      <w:footerReference w:type="first" r:id="rId38"/>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496F" w:rsidRDefault="0017496F">
      <w:pPr>
        <w:spacing w:line="240" w:lineRule="auto"/>
      </w:pPr>
      <w:r>
        <w:separator/>
      </w:r>
    </w:p>
  </w:endnote>
  <w:endnote w:type="continuationSeparator" w:id="0">
    <w:p w:rsidR="0017496F" w:rsidRDefault="001749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ontserrat">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05D2" w:rsidRDefault="0017496F">
    <w:pPr>
      <w:jc w:val="right"/>
    </w:pPr>
    <w:r>
      <w:fldChar w:fldCharType="begin"/>
    </w:r>
    <w:r>
      <w:instrText>PAGE</w:instrText>
    </w:r>
    <w:r w:rsidR="00E00FCF">
      <w:fldChar w:fldCharType="separate"/>
    </w:r>
    <w:r w:rsidR="00E00FCF">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05D2" w:rsidRDefault="004405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496F" w:rsidRDefault="0017496F">
      <w:pPr>
        <w:spacing w:line="240" w:lineRule="auto"/>
      </w:pPr>
      <w:r>
        <w:separator/>
      </w:r>
    </w:p>
  </w:footnote>
  <w:footnote w:type="continuationSeparator" w:id="0">
    <w:p w:rsidR="0017496F" w:rsidRDefault="0017496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65D36"/>
    <w:multiLevelType w:val="multilevel"/>
    <w:tmpl w:val="42CAC0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92E6629"/>
    <w:multiLevelType w:val="multilevel"/>
    <w:tmpl w:val="1018CD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05662D"/>
    <w:multiLevelType w:val="multilevel"/>
    <w:tmpl w:val="3D30D5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48690F"/>
    <w:multiLevelType w:val="multilevel"/>
    <w:tmpl w:val="5D9802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152D3E"/>
    <w:multiLevelType w:val="multilevel"/>
    <w:tmpl w:val="DABCD9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857338"/>
    <w:multiLevelType w:val="multilevel"/>
    <w:tmpl w:val="DAF0B2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4953F7C"/>
    <w:multiLevelType w:val="multilevel"/>
    <w:tmpl w:val="912490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CF56961"/>
    <w:multiLevelType w:val="multilevel"/>
    <w:tmpl w:val="DAA441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DF830B1"/>
    <w:multiLevelType w:val="multilevel"/>
    <w:tmpl w:val="46966D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EB17871"/>
    <w:multiLevelType w:val="multilevel"/>
    <w:tmpl w:val="CD0CEE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6F8010D"/>
    <w:multiLevelType w:val="multilevel"/>
    <w:tmpl w:val="F4447A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7591292"/>
    <w:multiLevelType w:val="multilevel"/>
    <w:tmpl w:val="61485C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A0F2118"/>
    <w:multiLevelType w:val="multilevel"/>
    <w:tmpl w:val="A2A054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B9B7A74"/>
    <w:multiLevelType w:val="multilevel"/>
    <w:tmpl w:val="12E8CA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BE915AE"/>
    <w:multiLevelType w:val="multilevel"/>
    <w:tmpl w:val="D19CEF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A0319A"/>
    <w:multiLevelType w:val="multilevel"/>
    <w:tmpl w:val="4B707A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2A60ADD"/>
    <w:multiLevelType w:val="multilevel"/>
    <w:tmpl w:val="DA98AA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54C39E4"/>
    <w:multiLevelType w:val="multilevel"/>
    <w:tmpl w:val="257090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9C842AD"/>
    <w:multiLevelType w:val="multilevel"/>
    <w:tmpl w:val="498E38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50185F99"/>
    <w:multiLevelType w:val="multilevel"/>
    <w:tmpl w:val="5E822F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1C110F2"/>
    <w:multiLevelType w:val="multilevel"/>
    <w:tmpl w:val="9C7843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BAA4914"/>
    <w:multiLevelType w:val="multilevel"/>
    <w:tmpl w:val="809416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E2035C0"/>
    <w:multiLevelType w:val="multilevel"/>
    <w:tmpl w:val="791CA5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F6C0DBD"/>
    <w:multiLevelType w:val="multilevel"/>
    <w:tmpl w:val="62748F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610E116B"/>
    <w:multiLevelType w:val="multilevel"/>
    <w:tmpl w:val="ED02EC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3DA0108"/>
    <w:multiLevelType w:val="multilevel"/>
    <w:tmpl w:val="87728A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81255D0"/>
    <w:multiLevelType w:val="multilevel"/>
    <w:tmpl w:val="C0864C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ADF4898"/>
    <w:multiLevelType w:val="multilevel"/>
    <w:tmpl w:val="5C3C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6D757CDD"/>
    <w:multiLevelType w:val="multilevel"/>
    <w:tmpl w:val="F62A5C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6F0A23C7"/>
    <w:multiLevelType w:val="multilevel"/>
    <w:tmpl w:val="670C91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5BC7E3E"/>
    <w:multiLevelType w:val="multilevel"/>
    <w:tmpl w:val="A4D619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781B06A5"/>
    <w:multiLevelType w:val="multilevel"/>
    <w:tmpl w:val="160ADA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79BB460B"/>
    <w:multiLevelType w:val="multilevel"/>
    <w:tmpl w:val="985A41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3"/>
  </w:num>
  <w:num w:numId="2">
    <w:abstractNumId w:val="13"/>
  </w:num>
  <w:num w:numId="3">
    <w:abstractNumId w:val="18"/>
  </w:num>
  <w:num w:numId="4">
    <w:abstractNumId w:val="7"/>
  </w:num>
  <w:num w:numId="5">
    <w:abstractNumId w:val="19"/>
  </w:num>
  <w:num w:numId="6">
    <w:abstractNumId w:val="17"/>
  </w:num>
  <w:num w:numId="7">
    <w:abstractNumId w:val="4"/>
  </w:num>
  <w:num w:numId="8">
    <w:abstractNumId w:val="30"/>
  </w:num>
  <w:num w:numId="9">
    <w:abstractNumId w:val="20"/>
  </w:num>
  <w:num w:numId="10">
    <w:abstractNumId w:val="10"/>
  </w:num>
  <w:num w:numId="11">
    <w:abstractNumId w:val="2"/>
  </w:num>
  <w:num w:numId="12">
    <w:abstractNumId w:val="9"/>
  </w:num>
  <w:num w:numId="13">
    <w:abstractNumId w:val="15"/>
  </w:num>
  <w:num w:numId="14">
    <w:abstractNumId w:val="3"/>
  </w:num>
  <w:num w:numId="15">
    <w:abstractNumId w:val="11"/>
  </w:num>
  <w:num w:numId="16">
    <w:abstractNumId w:val="31"/>
  </w:num>
  <w:num w:numId="17">
    <w:abstractNumId w:val="21"/>
  </w:num>
  <w:num w:numId="18">
    <w:abstractNumId w:val="24"/>
  </w:num>
  <w:num w:numId="19">
    <w:abstractNumId w:val="28"/>
  </w:num>
  <w:num w:numId="20">
    <w:abstractNumId w:val="12"/>
  </w:num>
  <w:num w:numId="21">
    <w:abstractNumId w:val="16"/>
  </w:num>
  <w:num w:numId="22">
    <w:abstractNumId w:val="6"/>
  </w:num>
  <w:num w:numId="23">
    <w:abstractNumId w:val="29"/>
  </w:num>
  <w:num w:numId="24">
    <w:abstractNumId w:val="22"/>
  </w:num>
  <w:num w:numId="25">
    <w:abstractNumId w:val="1"/>
  </w:num>
  <w:num w:numId="26">
    <w:abstractNumId w:val="25"/>
  </w:num>
  <w:num w:numId="27">
    <w:abstractNumId w:val="14"/>
  </w:num>
  <w:num w:numId="28">
    <w:abstractNumId w:val="27"/>
  </w:num>
  <w:num w:numId="29">
    <w:abstractNumId w:val="8"/>
  </w:num>
  <w:num w:numId="30">
    <w:abstractNumId w:val="32"/>
  </w:num>
  <w:num w:numId="31">
    <w:abstractNumId w:val="0"/>
  </w:num>
  <w:num w:numId="32">
    <w:abstractNumId w:val="5"/>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5D2"/>
    <w:rsid w:val="0017496F"/>
    <w:rsid w:val="00347A72"/>
    <w:rsid w:val="003E07FE"/>
    <w:rsid w:val="004405D2"/>
    <w:rsid w:val="004A246C"/>
    <w:rsid w:val="00E00F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68EA666"/>
  <w15:docId w15:val="{2F448980-7444-8F43-A867-EAB7B4DC0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tblPr>
      <w:tblStyleRowBandSize w:val="1"/>
      <w:tblStyleColBandSize w:val="1"/>
      <w:tblCellMar>
        <w:top w:w="100" w:type="dxa"/>
        <w:left w:w="100" w:type="dxa"/>
        <w:bottom w:w="100" w:type="dxa"/>
        <w:right w:w="100" w:type="dxa"/>
      </w:tblCellMar>
    </w:tblPr>
  </w:style>
  <w:style w:type="table" w:customStyle="1" w:styleId="afffff3">
    <w:basedOn w:val="TableNormal"/>
    <w:tblPr>
      <w:tblStyleRowBandSize w:val="1"/>
      <w:tblStyleColBandSize w:val="1"/>
      <w:tblCellMar>
        <w:top w:w="100" w:type="dxa"/>
        <w:left w:w="100" w:type="dxa"/>
        <w:bottom w:w="100" w:type="dxa"/>
        <w:right w:w="100" w:type="dxa"/>
      </w:tblCellMar>
    </w:tblPr>
  </w:style>
  <w:style w:type="table" w:customStyle="1" w:styleId="afffff4">
    <w:basedOn w:val="TableNormal"/>
    <w:tblPr>
      <w:tblStyleRowBandSize w:val="1"/>
      <w:tblStyleColBandSize w:val="1"/>
      <w:tblCellMar>
        <w:top w:w="100" w:type="dxa"/>
        <w:left w:w="100" w:type="dxa"/>
        <w:bottom w:w="100" w:type="dxa"/>
        <w:right w:w="100" w:type="dxa"/>
      </w:tblCellMar>
    </w:tblPr>
  </w:style>
  <w:style w:type="table" w:customStyle="1" w:styleId="afffff5">
    <w:basedOn w:val="TableNormal"/>
    <w:tblPr>
      <w:tblStyleRowBandSize w:val="1"/>
      <w:tblStyleColBandSize w:val="1"/>
      <w:tblCellMar>
        <w:top w:w="100" w:type="dxa"/>
        <w:left w:w="100" w:type="dxa"/>
        <w:bottom w:w="100" w:type="dxa"/>
        <w:right w:w="100" w:type="dxa"/>
      </w:tblCellMar>
    </w:tblPr>
  </w:style>
  <w:style w:type="table" w:customStyle="1" w:styleId="afffff6">
    <w:basedOn w:val="TableNormal"/>
    <w:tblPr>
      <w:tblStyleRowBandSize w:val="1"/>
      <w:tblStyleColBandSize w:val="1"/>
      <w:tblCellMar>
        <w:top w:w="100" w:type="dxa"/>
        <w:left w:w="100" w:type="dxa"/>
        <w:bottom w:w="100" w:type="dxa"/>
        <w:right w:w="100" w:type="dxa"/>
      </w:tblCellMar>
    </w:tblPr>
  </w:style>
  <w:style w:type="table" w:customStyle="1" w:styleId="afffff7">
    <w:basedOn w:val="TableNormal"/>
    <w:tblPr>
      <w:tblStyleRowBandSize w:val="1"/>
      <w:tblStyleColBandSize w:val="1"/>
      <w:tblCellMar>
        <w:top w:w="100" w:type="dxa"/>
        <w:left w:w="100" w:type="dxa"/>
        <w:bottom w:w="100" w:type="dxa"/>
        <w:right w:w="100" w:type="dxa"/>
      </w:tblCellMar>
    </w:tblPr>
  </w:style>
  <w:style w:type="table" w:customStyle="1" w:styleId="afffff8">
    <w:basedOn w:val="TableNormal"/>
    <w:tblPr>
      <w:tblStyleRowBandSize w:val="1"/>
      <w:tblStyleColBandSize w:val="1"/>
      <w:tblCellMar>
        <w:top w:w="100" w:type="dxa"/>
        <w:left w:w="100" w:type="dxa"/>
        <w:bottom w:w="100" w:type="dxa"/>
        <w:right w:w="100" w:type="dxa"/>
      </w:tblCellMar>
    </w:tblPr>
  </w:style>
  <w:style w:type="table" w:customStyle="1" w:styleId="afffff9">
    <w:basedOn w:val="TableNormal"/>
    <w:tblPr>
      <w:tblStyleRowBandSize w:val="1"/>
      <w:tblStyleColBandSize w:val="1"/>
      <w:tblCellMar>
        <w:top w:w="100" w:type="dxa"/>
        <w:left w:w="100" w:type="dxa"/>
        <w:bottom w:w="100" w:type="dxa"/>
        <w:right w:w="100" w:type="dxa"/>
      </w:tblCellMar>
    </w:tblPr>
  </w:style>
  <w:style w:type="table" w:customStyle="1" w:styleId="afffffa">
    <w:basedOn w:val="TableNormal"/>
    <w:tblPr>
      <w:tblStyleRowBandSize w:val="1"/>
      <w:tblStyleColBandSize w:val="1"/>
      <w:tblCellMar>
        <w:top w:w="100" w:type="dxa"/>
        <w:left w:w="100" w:type="dxa"/>
        <w:bottom w:w="100" w:type="dxa"/>
        <w:right w:w="100" w:type="dxa"/>
      </w:tblCellMar>
    </w:tblPr>
  </w:style>
  <w:style w:type="table" w:customStyle="1" w:styleId="afffffb">
    <w:basedOn w:val="TableNormal"/>
    <w:tblPr>
      <w:tblStyleRowBandSize w:val="1"/>
      <w:tblStyleColBandSize w:val="1"/>
      <w:tblCellMar>
        <w:top w:w="100" w:type="dxa"/>
        <w:left w:w="100" w:type="dxa"/>
        <w:bottom w:w="100" w:type="dxa"/>
        <w:right w:w="100" w:type="dxa"/>
      </w:tblCellMar>
    </w:tblPr>
  </w:style>
  <w:style w:type="table" w:customStyle="1" w:styleId="afffffc">
    <w:basedOn w:val="TableNormal"/>
    <w:tblPr>
      <w:tblStyleRowBandSize w:val="1"/>
      <w:tblStyleColBandSize w:val="1"/>
      <w:tblCellMar>
        <w:top w:w="100" w:type="dxa"/>
        <w:left w:w="100" w:type="dxa"/>
        <w:bottom w:w="100" w:type="dxa"/>
        <w:right w:w="100" w:type="dxa"/>
      </w:tblCellMar>
    </w:tblPr>
  </w:style>
  <w:style w:type="table" w:customStyle="1" w:styleId="afffffd">
    <w:basedOn w:val="TableNormal"/>
    <w:tblPr>
      <w:tblStyleRowBandSize w:val="1"/>
      <w:tblStyleColBandSize w:val="1"/>
      <w:tblCellMar>
        <w:top w:w="100" w:type="dxa"/>
        <w:left w:w="100" w:type="dxa"/>
        <w:bottom w:w="100" w:type="dxa"/>
        <w:right w:w="100" w:type="dxa"/>
      </w:tblCellMar>
    </w:tblPr>
  </w:style>
  <w:style w:type="table" w:customStyle="1" w:styleId="afffffe">
    <w:basedOn w:val="TableNormal"/>
    <w:tblPr>
      <w:tblStyleRowBandSize w:val="1"/>
      <w:tblStyleColBandSize w:val="1"/>
      <w:tblCellMar>
        <w:top w:w="100" w:type="dxa"/>
        <w:left w:w="100" w:type="dxa"/>
        <w:bottom w:w="100" w:type="dxa"/>
        <w:right w:w="100" w:type="dxa"/>
      </w:tblCellMar>
    </w:tblPr>
  </w:style>
  <w:style w:type="table" w:customStyle="1" w:styleId="affffff">
    <w:basedOn w:val="TableNormal"/>
    <w:tblPr>
      <w:tblStyleRowBandSize w:val="1"/>
      <w:tblStyleColBandSize w:val="1"/>
      <w:tblCellMar>
        <w:top w:w="100" w:type="dxa"/>
        <w:left w:w="100" w:type="dxa"/>
        <w:bottom w:w="100" w:type="dxa"/>
        <w:right w:w="100" w:type="dxa"/>
      </w:tblCellMar>
    </w:tblPr>
  </w:style>
  <w:style w:type="table" w:customStyle="1" w:styleId="affffff0">
    <w:basedOn w:val="TableNormal"/>
    <w:tblPr>
      <w:tblStyleRowBandSize w:val="1"/>
      <w:tblStyleColBandSize w:val="1"/>
      <w:tblCellMar>
        <w:top w:w="100" w:type="dxa"/>
        <w:left w:w="100" w:type="dxa"/>
        <w:bottom w:w="100" w:type="dxa"/>
        <w:right w:w="100" w:type="dxa"/>
      </w:tblCellMar>
    </w:tblPr>
  </w:style>
  <w:style w:type="table" w:customStyle="1" w:styleId="affffff1">
    <w:basedOn w:val="TableNormal"/>
    <w:tblPr>
      <w:tblStyleRowBandSize w:val="1"/>
      <w:tblStyleColBandSize w:val="1"/>
      <w:tblCellMar>
        <w:top w:w="100" w:type="dxa"/>
        <w:left w:w="100" w:type="dxa"/>
        <w:bottom w:w="100" w:type="dxa"/>
        <w:right w:w="100" w:type="dxa"/>
      </w:tblCellMar>
    </w:tblPr>
  </w:style>
  <w:style w:type="table" w:customStyle="1" w:styleId="affffff2">
    <w:basedOn w:val="TableNormal"/>
    <w:tblPr>
      <w:tblStyleRowBandSize w:val="1"/>
      <w:tblStyleColBandSize w:val="1"/>
      <w:tblCellMar>
        <w:top w:w="100" w:type="dxa"/>
        <w:left w:w="100" w:type="dxa"/>
        <w:bottom w:w="100" w:type="dxa"/>
        <w:right w:w="100" w:type="dxa"/>
      </w:tblCellMar>
    </w:tblPr>
  </w:style>
  <w:style w:type="table" w:customStyle="1" w:styleId="affffff3">
    <w:basedOn w:val="TableNormal"/>
    <w:tblPr>
      <w:tblStyleRowBandSize w:val="1"/>
      <w:tblStyleColBandSize w:val="1"/>
      <w:tblCellMar>
        <w:top w:w="100" w:type="dxa"/>
        <w:left w:w="100" w:type="dxa"/>
        <w:bottom w:w="100" w:type="dxa"/>
        <w:right w:w="100" w:type="dxa"/>
      </w:tblCellMar>
    </w:tblPr>
  </w:style>
  <w:style w:type="table" w:customStyle="1" w:styleId="affffff4">
    <w:basedOn w:val="TableNormal"/>
    <w:tblPr>
      <w:tblStyleRowBandSize w:val="1"/>
      <w:tblStyleColBandSize w:val="1"/>
      <w:tblCellMar>
        <w:top w:w="100" w:type="dxa"/>
        <w:left w:w="100" w:type="dxa"/>
        <w:bottom w:w="100" w:type="dxa"/>
        <w:right w:w="100" w:type="dxa"/>
      </w:tblCellMar>
    </w:tblPr>
  </w:style>
  <w:style w:type="table" w:customStyle="1" w:styleId="affffff5">
    <w:basedOn w:val="TableNormal"/>
    <w:tblPr>
      <w:tblStyleRowBandSize w:val="1"/>
      <w:tblStyleColBandSize w:val="1"/>
      <w:tblCellMar>
        <w:top w:w="100" w:type="dxa"/>
        <w:left w:w="100" w:type="dxa"/>
        <w:bottom w:w="100" w:type="dxa"/>
        <w:right w:w="100" w:type="dxa"/>
      </w:tblCellMar>
    </w:tblPr>
  </w:style>
  <w:style w:type="table" w:customStyle="1" w:styleId="affffff6">
    <w:basedOn w:val="TableNormal"/>
    <w:tblPr>
      <w:tblStyleRowBandSize w:val="1"/>
      <w:tblStyleColBandSize w:val="1"/>
      <w:tblCellMar>
        <w:top w:w="100" w:type="dxa"/>
        <w:left w:w="100" w:type="dxa"/>
        <w:bottom w:w="100" w:type="dxa"/>
        <w:right w:w="100" w:type="dxa"/>
      </w:tblCellMar>
    </w:tblPr>
  </w:style>
  <w:style w:type="table" w:customStyle="1" w:styleId="affffff7">
    <w:basedOn w:val="TableNormal"/>
    <w:tblPr>
      <w:tblStyleRowBandSize w:val="1"/>
      <w:tblStyleColBandSize w:val="1"/>
      <w:tblCellMar>
        <w:top w:w="100" w:type="dxa"/>
        <w:left w:w="100" w:type="dxa"/>
        <w:bottom w:w="100" w:type="dxa"/>
        <w:right w:w="100" w:type="dxa"/>
      </w:tblCellMar>
    </w:tblPr>
  </w:style>
  <w:style w:type="table" w:customStyle="1" w:styleId="affffff8">
    <w:basedOn w:val="TableNormal"/>
    <w:tblPr>
      <w:tblStyleRowBandSize w:val="1"/>
      <w:tblStyleColBandSize w:val="1"/>
      <w:tblCellMar>
        <w:top w:w="100" w:type="dxa"/>
        <w:left w:w="100" w:type="dxa"/>
        <w:bottom w:w="100" w:type="dxa"/>
        <w:right w:w="100" w:type="dxa"/>
      </w:tblCellMar>
    </w:tblPr>
  </w:style>
  <w:style w:type="table" w:customStyle="1" w:styleId="affffff9">
    <w:basedOn w:val="TableNormal"/>
    <w:tblPr>
      <w:tblStyleRowBandSize w:val="1"/>
      <w:tblStyleColBandSize w:val="1"/>
      <w:tblCellMar>
        <w:top w:w="100" w:type="dxa"/>
        <w:left w:w="100" w:type="dxa"/>
        <w:bottom w:w="100" w:type="dxa"/>
        <w:right w:w="100" w:type="dxa"/>
      </w:tblCellMar>
    </w:tblPr>
  </w:style>
  <w:style w:type="table" w:customStyle="1" w:styleId="affffffa">
    <w:basedOn w:val="TableNormal"/>
    <w:tblPr>
      <w:tblStyleRowBandSize w:val="1"/>
      <w:tblStyleColBandSize w:val="1"/>
      <w:tblCellMar>
        <w:top w:w="100" w:type="dxa"/>
        <w:left w:w="100" w:type="dxa"/>
        <w:bottom w:w="100" w:type="dxa"/>
        <w:right w:w="100" w:type="dxa"/>
      </w:tblCellMar>
    </w:tblPr>
  </w:style>
  <w:style w:type="table" w:customStyle="1" w:styleId="affffffb">
    <w:basedOn w:val="TableNormal"/>
    <w:tblPr>
      <w:tblStyleRowBandSize w:val="1"/>
      <w:tblStyleColBandSize w:val="1"/>
      <w:tblCellMar>
        <w:top w:w="100" w:type="dxa"/>
        <w:left w:w="100" w:type="dxa"/>
        <w:bottom w:w="100" w:type="dxa"/>
        <w:right w:w="100" w:type="dxa"/>
      </w:tblCellMar>
    </w:tblPr>
  </w:style>
  <w:style w:type="table" w:customStyle="1" w:styleId="affffffc">
    <w:basedOn w:val="TableNormal"/>
    <w:tblPr>
      <w:tblStyleRowBandSize w:val="1"/>
      <w:tblStyleColBandSize w:val="1"/>
      <w:tblCellMar>
        <w:top w:w="100" w:type="dxa"/>
        <w:left w:w="100" w:type="dxa"/>
        <w:bottom w:w="100" w:type="dxa"/>
        <w:right w:w="100" w:type="dxa"/>
      </w:tblCellMar>
    </w:tblPr>
  </w:style>
  <w:style w:type="table" w:customStyle="1" w:styleId="affffffd">
    <w:basedOn w:val="TableNormal"/>
    <w:tblPr>
      <w:tblStyleRowBandSize w:val="1"/>
      <w:tblStyleColBandSize w:val="1"/>
      <w:tblCellMar>
        <w:top w:w="100" w:type="dxa"/>
        <w:left w:w="100" w:type="dxa"/>
        <w:bottom w:w="100" w:type="dxa"/>
        <w:right w:w="100" w:type="dxa"/>
      </w:tblCellMar>
    </w:tblPr>
  </w:style>
  <w:style w:type="table" w:customStyle="1" w:styleId="affffffe">
    <w:basedOn w:val="TableNormal"/>
    <w:tblPr>
      <w:tblStyleRowBandSize w:val="1"/>
      <w:tblStyleColBandSize w:val="1"/>
      <w:tblCellMar>
        <w:top w:w="100" w:type="dxa"/>
        <w:left w:w="100" w:type="dxa"/>
        <w:bottom w:w="100" w:type="dxa"/>
        <w:right w:w="100" w:type="dxa"/>
      </w:tblCellMar>
    </w:tblPr>
  </w:style>
  <w:style w:type="table" w:customStyle="1" w:styleId="afffffff">
    <w:basedOn w:val="TableNormal"/>
    <w:tblPr>
      <w:tblStyleRowBandSize w:val="1"/>
      <w:tblStyleColBandSize w:val="1"/>
      <w:tblCellMar>
        <w:top w:w="100" w:type="dxa"/>
        <w:left w:w="100" w:type="dxa"/>
        <w:bottom w:w="100" w:type="dxa"/>
        <w:right w:w="100" w:type="dxa"/>
      </w:tblCellMar>
    </w:tblPr>
  </w:style>
  <w:style w:type="table" w:customStyle="1" w:styleId="afffffff0">
    <w:basedOn w:val="TableNormal"/>
    <w:tblPr>
      <w:tblStyleRowBandSize w:val="1"/>
      <w:tblStyleColBandSize w:val="1"/>
      <w:tblCellMar>
        <w:top w:w="100" w:type="dxa"/>
        <w:left w:w="100" w:type="dxa"/>
        <w:bottom w:w="100" w:type="dxa"/>
        <w:right w:w="100" w:type="dxa"/>
      </w:tblCellMar>
    </w:tblPr>
  </w:style>
  <w:style w:type="table" w:customStyle="1" w:styleId="afffffff1">
    <w:basedOn w:val="TableNormal"/>
    <w:tblPr>
      <w:tblStyleRowBandSize w:val="1"/>
      <w:tblStyleColBandSize w:val="1"/>
      <w:tblCellMar>
        <w:top w:w="100" w:type="dxa"/>
        <w:left w:w="100" w:type="dxa"/>
        <w:bottom w:w="100" w:type="dxa"/>
        <w:right w:w="100" w:type="dxa"/>
      </w:tblCellMar>
    </w:tblPr>
  </w:style>
  <w:style w:type="table" w:customStyle="1" w:styleId="afffffff2">
    <w:basedOn w:val="TableNormal"/>
    <w:tblPr>
      <w:tblStyleRowBandSize w:val="1"/>
      <w:tblStyleColBandSize w:val="1"/>
      <w:tblCellMar>
        <w:top w:w="100" w:type="dxa"/>
        <w:left w:w="100" w:type="dxa"/>
        <w:bottom w:w="100" w:type="dxa"/>
        <w:right w:w="100" w:type="dxa"/>
      </w:tblCellMar>
    </w:tblPr>
  </w:style>
  <w:style w:type="table" w:customStyle="1" w:styleId="afffffff3">
    <w:basedOn w:val="TableNormal"/>
    <w:tblPr>
      <w:tblStyleRowBandSize w:val="1"/>
      <w:tblStyleColBandSize w:val="1"/>
      <w:tblCellMar>
        <w:top w:w="100" w:type="dxa"/>
        <w:left w:w="100" w:type="dxa"/>
        <w:bottom w:w="100" w:type="dxa"/>
        <w:right w:w="100" w:type="dxa"/>
      </w:tblCellMar>
    </w:tblPr>
  </w:style>
  <w:style w:type="table" w:customStyle="1" w:styleId="afffffff4">
    <w:basedOn w:val="TableNormal"/>
    <w:tblPr>
      <w:tblStyleRowBandSize w:val="1"/>
      <w:tblStyleColBandSize w:val="1"/>
      <w:tblCellMar>
        <w:top w:w="100" w:type="dxa"/>
        <w:left w:w="100" w:type="dxa"/>
        <w:bottom w:w="100" w:type="dxa"/>
        <w:right w:w="100" w:type="dxa"/>
      </w:tblCellMar>
    </w:tblPr>
  </w:style>
  <w:style w:type="table" w:customStyle="1" w:styleId="afffffff5">
    <w:basedOn w:val="TableNormal"/>
    <w:tblPr>
      <w:tblStyleRowBandSize w:val="1"/>
      <w:tblStyleColBandSize w:val="1"/>
      <w:tblCellMar>
        <w:top w:w="100" w:type="dxa"/>
        <w:left w:w="100" w:type="dxa"/>
        <w:bottom w:w="100" w:type="dxa"/>
        <w:right w:w="100" w:type="dxa"/>
      </w:tblCellMar>
    </w:tblPr>
  </w:style>
  <w:style w:type="table" w:customStyle="1" w:styleId="afffffff6">
    <w:basedOn w:val="TableNormal"/>
    <w:tblPr>
      <w:tblStyleRowBandSize w:val="1"/>
      <w:tblStyleColBandSize w:val="1"/>
      <w:tblCellMar>
        <w:top w:w="100" w:type="dxa"/>
        <w:left w:w="100" w:type="dxa"/>
        <w:bottom w:w="100" w:type="dxa"/>
        <w:right w:w="100" w:type="dxa"/>
      </w:tblCellMar>
    </w:tblPr>
  </w:style>
  <w:style w:type="table" w:customStyle="1" w:styleId="afffffff7">
    <w:basedOn w:val="TableNormal"/>
    <w:tblPr>
      <w:tblStyleRowBandSize w:val="1"/>
      <w:tblStyleColBandSize w:val="1"/>
      <w:tblCellMar>
        <w:top w:w="100" w:type="dxa"/>
        <w:left w:w="100" w:type="dxa"/>
        <w:bottom w:w="100" w:type="dxa"/>
        <w:right w:w="100" w:type="dxa"/>
      </w:tblCellMar>
    </w:tblPr>
  </w:style>
  <w:style w:type="table" w:customStyle="1" w:styleId="afffffff8">
    <w:basedOn w:val="TableNormal"/>
    <w:tblPr>
      <w:tblStyleRowBandSize w:val="1"/>
      <w:tblStyleColBandSize w:val="1"/>
      <w:tblCellMar>
        <w:top w:w="100" w:type="dxa"/>
        <w:left w:w="100" w:type="dxa"/>
        <w:bottom w:w="100" w:type="dxa"/>
        <w:right w:w="100" w:type="dxa"/>
      </w:tblCellMar>
    </w:tblPr>
  </w:style>
  <w:style w:type="table" w:customStyle="1" w:styleId="afffffff9">
    <w:basedOn w:val="TableNormal"/>
    <w:tblPr>
      <w:tblStyleRowBandSize w:val="1"/>
      <w:tblStyleColBandSize w:val="1"/>
      <w:tblCellMar>
        <w:top w:w="100" w:type="dxa"/>
        <w:left w:w="100" w:type="dxa"/>
        <w:bottom w:w="100" w:type="dxa"/>
        <w:right w:w="100" w:type="dxa"/>
      </w:tblCellMar>
    </w:tblPr>
  </w:style>
  <w:style w:type="table" w:customStyle="1" w:styleId="afffffffa">
    <w:basedOn w:val="TableNormal"/>
    <w:tblPr>
      <w:tblStyleRowBandSize w:val="1"/>
      <w:tblStyleColBandSize w:val="1"/>
      <w:tblCellMar>
        <w:top w:w="100" w:type="dxa"/>
        <w:left w:w="100" w:type="dxa"/>
        <w:bottom w:w="100" w:type="dxa"/>
        <w:right w:w="100" w:type="dxa"/>
      </w:tblCellMar>
    </w:tblPr>
  </w:style>
  <w:style w:type="table" w:customStyle="1" w:styleId="afffffffb">
    <w:basedOn w:val="TableNormal"/>
    <w:tblPr>
      <w:tblStyleRowBandSize w:val="1"/>
      <w:tblStyleColBandSize w:val="1"/>
      <w:tblCellMar>
        <w:top w:w="100" w:type="dxa"/>
        <w:left w:w="100" w:type="dxa"/>
        <w:bottom w:w="100" w:type="dxa"/>
        <w:right w:w="100" w:type="dxa"/>
      </w:tblCellMar>
    </w:tblPr>
  </w:style>
  <w:style w:type="table" w:customStyle="1" w:styleId="afffffffc">
    <w:basedOn w:val="TableNormal"/>
    <w:tblPr>
      <w:tblStyleRowBandSize w:val="1"/>
      <w:tblStyleColBandSize w:val="1"/>
      <w:tblCellMar>
        <w:top w:w="100" w:type="dxa"/>
        <w:left w:w="100" w:type="dxa"/>
        <w:bottom w:w="100" w:type="dxa"/>
        <w:right w:w="100" w:type="dxa"/>
      </w:tblCellMar>
    </w:tblPr>
  </w:style>
  <w:style w:type="table" w:customStyle="1" w:styleId="afffffffd">
    <w:basedOn w:val="TableNormal"/>
    <w:tblPr>
      <w:tblStyleRowBandSize w:val="1"/>
      <w:tblStyleColBandSize w:val="1"/>
      <w:tblCellMar>
        <w:top w:w="100" w:type="dxa"/>
        <w:left w:w="100" w:type="dxa"/>
        <w:bottom w:w="100" w:type="dxa"/>
        <w:right w:w="100" w:type="dxa"/>
      </w:tblCellMar>
    </w:tblPr>
  </w:style>
  <w:style w:type="table" w:customStyle="1" w:styleId="afffffffe">
    <w:basedOn w:val="TableNormal"/>
    <w:tblPr>
      <w:tblStyleRowBandSize w:val="1"/>
      <w:tblStyleColBandSize w:val="1"/>
      <w:tblCellMar>
        <w:top w:w="100" w:type="dxa"/>
        <w:left w:w="100" w:type="dxa"/>
        <w:bottom w:w="100" w:type="dxa"/>
        <w:right w:w="100" w:type="dxa"/>
      </w:tblCellMar>
    </w:tblPr>
  </w:style>
  <w:style w:type="table" w:customStyle="1" w:styleId="affffffff">
    <w:basedOn w:val="TableNormal"/>
    <w:tblPr>
      <w:tblStyleRowBandSize w:val="1"/>
      <w:tblStyleColBandSize w:val="1"/>
      <w:tblCellMar>
        <w:top w:w="100" w:type="dxa"/>
        <w:left w:w="100" w:type="dxa"/>
        <w:bottom w:w="100" w:type="dxa"/>
        <w:right w:w="100" w:type="dxa"/>
      </w:tblCellMar>
    </w:tblPr>
  </w:style>
  <w:style w:type="table" w:customStyle="1" w:styleId="affffffff0">
    <w:basedOn w:val="TableNormal"/>
    <w:tblPr>
      <w:tblStyleRowBandSize w:val="1"/>
      <w:tblStyleColBandSize w:val="1"/>
      <w:tblCellMar>
        <w:top w:w="100" w:type="dxa"/>
        <w:left w:w="100" w:type="dxa"/>
        <w:bottom w:w="100" w:type="dxa"/>
        <w:right w:w="100" w:type="dxa"/>
      </w:tblCellMar>
    </w:tblPr>
  </w:style>
  <w:style w:type="table" w:customStyle="1" w:styleId="affffffff1">
    <w:basedOn w:val="TableNormal"/>
    <w:tblPr>
      <w:tblStyleRowBandSize w:val="1"/>
      <w:tblStyleColBandSize w:val="1"/>
      <w:tblCellMar>
        <w:top w:w="100" w:type="dxa"/>
        <w:left w:w="100" w:type="dxa"/>
        <w:bottom w:w="100" w:type="dxa"/>
        <w:right w:w="100" w:type="dxa"/>
      </w:tblCellMar>
    </w:tblPr>
  </w:style>
  <w:style w:type="table" w:customStyle="1" w:styleId="affffffff2">
    <w:basedOn w:val="TableNormal"/>
    <w:tblPr>
      <w:tblStyleRowBandSize w:val="1"/>
      <w:tblStyleColBandSize w:val="1"/>
      <w:tblCellMar>
        <w:top w:w="100" w:type="dxa"/>
        <w:left w:w="100" w:type="dxa"/>
        <w:bottom w:w="100" w:type="dxa"/>
        <w:right w:w="100" w:type="dxa"/>
      </w:tblCellMar>
    </w:tblPr>
  </w:style>
  <w:style w:type="table" w:customStyle="1" w:styleId="affffffff3">
    <w:basedOn w:val="TableNormal"/>
    <w:tblPr>
      <w:tblStyleRowBandSize w:val="1"/>
      <w:tblStyleColBandSize w:val="1"/>
      <w:tblCellMar>
        <w:top w:w="100" w:type="dxa"/>
        <w:left w:w="100" w:type="dxa"/>
        <w:bottom w:w="100" w:type="dxa"/>
        <w:right w:w="100" w:type="dxa"/>
      </w:tblCellMar>
    </w:tblPr>
  </w:style>
  <w:style w:type="table" w:customStyle="1" w:styleId="affffffff4">
    <w:basedOn w:val="TableNormal"/>
    <w:tblPr>
      <w:tblStyleRowBandSize w:val="1"/>
      <w:tblStyleColBandSize w:val="1"/>
      <w:tblCellMar>
        <w:top w:w="100" w:type="dxa"/>
        <w:left w:w="100" w:type="dxa"/>
        <w:bottom w:w="100" w:type="dxa"/>
        <w:right w:w="100" w:type="dxa"/>
      </w:tblCellMar>
    </w:tblPr>
  </w:style>
  <w:style w:type="table" w:customStyle="1" w:styleId="affffffff5">
    <w:basedOn w:val="TableNormal"/>
    <w:tblPr>
      <w:tblStyleRowBandSize w:val="1"/>
      <w:tblStyleColBandSize w:val="1"/>
      <w:tblCellMar>
        <w:top w:w="100" w:type="dxa"/>
        <w:left w:w="100" w:type="dxa"/>
        <w:bottom w:w="100" w:type="dxa"/>
        <w:right w:w="100" w:type="dxa"/>
      </w:tblCellMar>
    </w:tblPr>
  </w:style>
  <w:style w:type="table" w:customStyle="1" w:styleId="affffffff6">
    <w:basedOn w:val="TableNormal"/>
    <w:tblPr>
      <w:tblStyleRowBandSize w:val="1"/>
      <w:tblStyleColBandSize w:val="1"/>
      <w:tblCellMar>
        <w:top w:w="100" w:type="dxa"/>
        <w:left w:w="100" w:type="dxa"/>
        <w:bottom w:w="100" w:type="dxa"/>
        <w:right w:w="100" w:type="dxa"/>
      </w:tblCellMar>
    </w:tblPr>
  </w:style>
  <w:style w:type="table" w:customStyle="1" w:styleId="affffffff7">
    <w:basedOn w:val="TableNormal"/>
    <w:tblPr>
      <w:tblStyleRowBandSize w:val="1"/>
      <w:tblStyleColBandSize w:val="1"/>
      <w:tblCellMar>
        <w:top w:w="100" w:type="dxa"/>
        <w:left w:w="100" w:type="dxa"/>
        <w:bottom w:w="100" w:type="dxa"/>
        <w:right w:w="100" w:type="dxa"/>
      </w:tblCellMar>
    </w:tblPr>
  </w:style>
  <w:style w:type="table" w:customStyle="1" w:styleId="affffffff8">
    <w:basedOn w:val="TableNormal"/>
    <w:tblPr>
      <w:tblStyleRowBandSize w:val="1"/>
      <w:tblStyleColBandSize w:val="1"/>
      <w:tblCellMar>
        <w:top w:w="100" w:type="dxa"/>
        <w:left w:w="100" w:type="dxa"/>
        <w:bottom w:w="100" w:type="dxa"/>
        <w:right w:w="100" w:type="dxa"/>
      </w:tblCellMar>
    </w:tblPr>
  </w:style>
  <w:style w:type="table" w:customStyle="1" w:styleId="affffffff9">
    <w:basedOn w:val="TableNormal"/>
    <w:tblPr>
      <w:tblStyleRowBandSize w:val="1"/>
      <w:tblStyleColBandSize w:val="1"/>
      <w:tblCellMar>
        <w:top w:w="100" w:type="dxa"/>
        <w:left w:w="100" w:type="dxa"/>
        <w:bottom w:w="100" w:type="dxa"/>
        <w:right w:w="100" w:type="dxa"/>
      </w:tblCellMar>
    </w:tblPr>
  </w:style>
  <w:style w:type="table" w:customStyle="1" w:styleId="affffffff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hyperlink" Target="https://www.usnews.com/news/best-countries/articles/2018-09-04/daily-lives-of-rohingya-in-myanmar-are-worsening-aid-experts-say" TargetMode="External"/><Relationship Id="rId39" Type="http://schemas.openxmlformats.org/officeDocument/2006/relationships/fontTable" Target="fontTable.xml"/><Relationship Id="rId21" Type="http://schemas.openxmlformats.org/officeDocument/2006/relationships/hyperlink" Target="https://www.pewforum.org/2019/07/15/a-closer-look-at-how-religious-restrictions-have-risen-around-the-world/" TargetMode="External"/><Relationship Id="rId34" Type="http://schemas.openxmlformats.org/officeDocument/2006/relationships/hyperlink" Target="https://www.pewforum.org/2018/06/21/global-uptick-in-government-restrictions-on-religion-in-2016/" TargetMode="Externa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hyperlink" Target="https://www.usnews.com/news/best-countries/myanmar" TargetMode="External"/><Relationship Id="rId33" Type="http://schemas.openxmlformats.org/officeDocument/2006/relationships/hyperlink" Target="https://www.usnews.com/news/best-countries/new-zealand" TargetMode="External"/><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s://www.state.gov/reports/2018-report-on-international-religious-freedom/maldives/" TargetMode="External"/><Relationship Id="rId32" Type="http://schemas.openxmlformats.org/officeDocument/2006/relationships/hyperlink" Target="https://www.usnews.com/news/best-countries/sri-lanka"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yperlink" Target="https://www.usnews.com/news/best-countries/russia" TargetMode="External"/><Relationship Id="rId28" Type="http://schemas.openxmlformats.org/officeDocument/2006/relationships/image" Target="media/image15.png"/><Relationship Id="rId36" Type="http://schemas.openxmlformats.org/officeDocument/2006/relationships/hyperlink" Target="https://www.usnews.com/news/best-countries/citizenship-rankings" TargetMode="Externa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hyperlink" Target="https://www.usnews.com/news/us/articles/2019-04-30/suspect-in-synagogue-attack-stuns-family-with-radical-tur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hyperlink" Target="https://www.usnews.com/news/best-countries/china" TargetMode="External"/><Relationship Id="rId27" Type="http://schemas.openxmlformats.org/officeDocument/2006/relationships/hyperlink" Target="https://www.usnews.com/news/world/articles/2019-07-10/exclusive-western-countries-rebuke-china-at-un-for-detention-of-uighurs" TargetMode="External"/><Relationship Id="rId30" Type="http://schemas.openxmlformats.org/officeDocument/2006/relationships/hyperlink" Target="https://www.usnews.com/topics/author/us-news-staff" TargetMode="External"/><Relationship Id="rId35" Type="http://schemas.openxmlformats.org/officeDocument/2006/relationships/hyperlink" Target="https://www.usnews.com/news/best-countries" TargetMode="Externa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31</Pages>
  <Words>4785</Words>
  <Characters>27279</Characters>
  <Application>Microsoft Office Word</Application>
  <DocSecurity>0</DocSecurity>
  <Lines>227</Lines>
  <Paragraphs>63</Paragraphs>
  <ScaleCrop>false</ScaleCrop>
  <Company/>
  <LinksUpToDate>false</LinksUpToDate>
  <CharactersWithSpaces>32001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2020-05-08T16:16:00Z</dcterms:created>
  <dcterms:modified xsi:type="dcterms:W3CDTF">2020-05-08T16:17:00Z</dcterms:modified>
</cp:coreProperties>
</file>